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26994" w14:textId="77777777" w:rsidR="00B72E16" w:rsidRDefault="00B72E16" w:rsidP="00A652F7">
      <w:pPr>
        <w:spacing w:after="0" w:line="240" w:lineRule="auto"/>
        <w:jc w:val="center"/>
        <w:rPr>
          <w:rFonts w:ascii="Times New Roman" w:eastAsia="Times New Roman" w:hAnsi="Times New Roman" w:cs="Times New Roman"/>
          <w:b/>
          <w:bCs/>
          <w:kern w:val="28"/>
          <w:sz w:val="24"/>
          <w:szCs w:val="24"/>
          <w14:ligatures w14:val="none"/>
        </w:rPr>
      </w:pPr>
    </w:p>
    <w:p w14:paraId="60DDD117" w14:textId="77777777" w:rsidR="00B72E16" w:rsidRDefault="00B72E16" w:rsidP="00A652F7">
      <w:pPr>
        <w:spacing w:after="0" w:line="240" w:lineRule="auto"/>
        <w:jc w:val="center"/>
        <w:rPr>
          <w:rFonts w:ascii="Times New Roman" w:eastAsia="Times New Roman" w:hAnsi="Times New Roman" w:cs="Times New Roman"/>
          <w:b/>
          <w:bCs/>
          <w:kern w:val="28"/>
          <w:sz w:val="24"/>
          <w:szCs w:val="24"/>
          <w14:ligatures w14:val="none"/>
        </w:rPr>
      </w:pPr>
    </w:p>
    <w:p w14:paraId="1B9B8664" w14:textId="77777777" w:rsidR="00B72E16" w:rsidRDefault="00B72E16" w:rsidP="00A652F7">
      <w:pPr>
        <w:spacing w:after="0" w:line="240" w:lineRule="auto"/>
        <w:jc w:val="center"/>
        <w:rPr>
          <w:rFonts w:ascii="Times New Roman" w:eastAsia="Times New Roman" w:hAnsi="Times New Roman" w:cs="Times New Roman"/>
          <w:b/>
          <w:bCs/>
          <w:kern w:val="28"/>
          <w:sz w:val="24"/>
          <w:szCs w:val="24"/>
          <w14:ligatures w14:val="none"/>
        </w:rPr>
      </w:pPr>
    </w:p>
    <w:p w14:paraId="0AD6A726" w14:textId="77777777" w:rsidR="00B72E16" w:rsidRDefault="00B72E16" w:rsidP="00A652F7">
      <w:pPr>
        <w:spacing w:after="0" w:line="240" w:lineRule="auto"/>
        <w:jc w:val="center"/>
        <w:rPr>
          <w:rFonts w:ascii="Times New Roman" w:eastAsia="Times New Roman" w:hAnsi="Times New Roman" w:cs="Times New Roman"/>
          <w:b/>
          <w:bCs/>
          <w:kern w:val="28"/>
          <w:sz w:val="24"/>
          <w:szCs w:val="24"/>
          <w14:ligatures w14:val="none"/>
        </w:rPr>
      </w:pPr>
    </w:p>
    <w:p w14:paraId="3F117D6B" w14:textId="77777777" w:rsidR="00B72E16" w:rsidRDefault="00B72E16" w:rsidP="00A652F7">
      <w:pPr>
        <w:spacing w:after="0" w:line="240" w:lineRule="auto"/>
        <w:jc w:val="center"/>
        <w:rPr>
          <w:rFonts w:ascii="Times New Roman" w:eastAsia="Times New Roman" w:hAnsi="Times New Roman" w:cs="Times New Roman"/>
          <w:b/>
          <w:bCs/>
          <w:kern w:val="28"/>
          <w:sz w:val="24"/>
          <w:szCs w:val="24"/>
          <w14:ligatures w14:val="none"/>
        </w:rPr>
      </w:pPr>
    </w:p>
    <w:p w14:paraId="6CE6316E" w14:textId="77777777" w:rsidR="00B72E16" w:rsidRDefault="00B72E16" w:rsidP="00A652F7">
      <w:pPr>
        <w:spacing w:after="0" w:line="240" w:lineRule="auto"/>
        <w:jc w:val="center"/>
        <w:rPr>
          <w:rFonts w:ascii="Times New Roman" w:eastAsia="Times New Roman" w:hAnsi="Times New Roman" w:cs="Times New Roman"/>
          <w:b/>
          <w:bCs/>
          <w:kern w:val="28"/>
          <w:sz w:val="24"/>
          <w:szCs w:val="24"/>
          <w14:ligatures w14:val="none"/>
        </w:rPr>
      </w:pPr>
    </w:p>
    <w:p w14:paraId="0496BB3D" w14:textId="1D053C47" w:rsidR="00A652F7" w:rsidRPr="00B936CD" w:rsidRDefault="00A652F7" w:rsidP="00A652F7">
      <w:pPr>
        <w:spacing w:after="0" w:line="240" w:lineRule="auto"/>
        <w:jc w:val="center"/>
        <w:rPr>
          <w:rFonts w:ascii="Times New Roman" w:eastAsia="Times New Roman" w:hAnsi="Times New Roman" w:cs="Times New Roman"/>
          <w:b/>
          <w:bCs/>
          <w:kern w:val="28"/>
          <w:sz w:val="24"/>
          <w:szCs w:val="24"/>
          <w14:ligatures w14:val="none"/>
        </w:rPr>
      </w:pPr>
      <w:r w:rsidRPr="00B936CD">
        <w:rPr>
          <w:rFonts w:ascii="Times New Roman" w:eastAsia="Times New Roman" w:hAnsi="Times New Roman" w:cs="Times New Roman"/>
          <w:b/>
          <w:bCs/>
          <w:kern w:val="28"/>
          <w:sz w:val="24"/>
          <w:szCs w:val="24"/>
          <w14:ligatures w14:val="none"/>
        </w:rPr>
        <w:t xml:space="preserve">TÖÖVÕTULEPING nr </w:t>
      </w:r>
      <w:r w:rsidRPr="00B936CD">
        <w:rPr>
          <w:rFonts w:ascii="Times New Roman" w:eastAsia="Times New Roman" w:hAnsi="Times New Roman" w:cs="Times New Roman"/>
          <w:b/>
          <w:bCs/>
          <w:kern w:val="28"/>
          <w:sz w:val="24"/>
          <w:szCs w:val="24"/>
          <w14:ligatures w14:val="none"/>
        </w:rPr>
        <w:softHyphen/>
      </w:r>
      <w:r w:rsidRPr="00B936CD">
        <w:rPr>
          <w:rFonts w:ascii="Times New Roman" w:eastAsia="Times New Roman" w:hAnsi="Times New Roman" w:cs="Times New Roman"/>
          <w:b/>
          <w:bCs/>
          <w:kern w:val="28"/>
          <w:sz w:val="24"/>
          <w:szCs w:val="24"/>
          <w14:ligatures w14:val="none"/>
        </w:rPr>
        <w:softHyphen/>
        <w:t>………./</w:t>
      </w:r>
      <w:r w:rsidRPr="00B936CD">
        <w:rPr>
          <w:rFonts w:ascii="Times New Roman" w:eastAsia="Times New Roman" w:hAnsi="Times New Roman" w:cs="Times New Roman"/>
          <w:b/>
          <w:kern w:val="0"/>
          <w:sz w:val="24"/>
          <w:szCs w:val="24"/>
          <w14:ligatures w14:val="none"/>
        </w:rPr>
        <w:fldChar w:fldCharType="begin"/>
      </w:r>
      <w:r w:rsidRPr="00B936CD">
        <w:rPr>
          <w:rFonts w:ascii="Times New Roman" w:eastAsia="Times New Roman" w:hAnsi="Times New Roman" w:cs="Times New Roman"/>
          <w:b/>
          <w:kern w:val="0"/>
          <w:sz w:val="24"/>
          <w:szCs w:val="24"/>
          <w14:ligatures w14:val="none"/>
        </w:rPr>
        <w:instrText xml:space="preserve"> MACROBUTTON  AcceptAllChangesInDoc [Sisesta number]</w:instrText>
      </w:r>
      <w:r w:rsidRPr="00B936CD">
        <w:rPr>
          <w:rFonts w:ascii="Times New Roman" w:eastAsia="Times New Roman" w:hAnsi="Times New Roman" w:cs="Times New Roman"/>
          <w:b/>
          <w:kern w:val="0"/>
          <w:sz w:val="24"/>
          <w:szCs w:val="24"/>
          <w14:ligatures w14:val="none"/>
        </w:rPr>
        <w:fldChar w:fldCharType="end"/>
      </w:r>
    </w:p>
    <w:p w14:paraId="2599D27A" w14:textId="77777777"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554A3494" w14:textId="77777777" w:rsidR="00A652F7" w:rsidRPr="00B936CD" w:rsidRDefault="00A652F7" w:rsidP="00A652F7">
      <w:pPr>
        <w:spacing w:after="0" w:line="240" w:lineRule="auto"/>
        <w:jc w:val="righ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(hiliseima digitaalallkirja kuupäev)</w:t>
      </w:r>
    </w:p>
    <w:p w14:paraId="1ACFF4D3" w14:textId="77777777"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36EFFB13" w14:textId="2CE2A4B6"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Riigimetsa Majandamise Keskus, edaspidi </w:t>
      </w:r>
      <w:r w:rsidRPr="00B936CD">
        <w:rPr>
          <w:rFonts w:ascii="Times New Roman" w:eastAsia="Times New Roman" w:hAnsi="Times New Roman" w:cs="Times New Roman"/>
          <w:b/>
          <w:kern w:val="0"/>
          <w:sz w:val="24"/>
          <w:szCs w:val="24"/>
          <w14:ligatures w14:val="none"/>
        </w:rPr>
        <w:t>tellija</w:t>
      </w:r>
      <w:r w:rsidRPr="00B936CD">
        <w:rPr>
          <w:rFonts w:ascii="Times New Roman" w:eastAsia="Times New Roman" w:hAnsi="Times New Roman" w:cs="Times New Roman"/>
          <w:kern w:val="0"/>
          <w:sz w:val="24"/>
          <w:szCs w:val="24"/>
          <w14:ligatures w14:val="none"/>
        </w:rPr>
        <w:t xml:space="preserve">, keda esindab juhatuse liikme </w:t>
      </w:r>
      <w:r w:rsidR="00DB650E">
        <w:rPr>
          <w:rFonts w:ascii="Times New Roman" w:eastAsia="Times New Roman" w:hAnsi="Times New Roman" w:cs="Times New Roman"/>
          <w:kern w:val="0"/>
          <w:sz w:val="24"/>
          <w:szCs w:val="24"/>
          <w14:ligatures w14:val="none"/>
        </w:rPr>
        <w:t xml:space="preserve">10. september </w:t>
      </w:r>
      <w:r w:rsidRPr="00B936CD">
        <w:rPr>
          <w:rFonts w:ascii="Times New Roman" w:eastAsia="Times New Roman" w:hAnsi="Times New Roman" w:cs="Times New Roman"/>
          <w:kern w:val="0"/>
          <w:sz w:val="24"/>
          <w:szCs w:val="24"/>
          <w14:ligatures w14:val="none"/>
        </w:rPr>
        <w:t>202</w:t>
      </w:r>
      <w:r w:rsidR="00DB650E">
        <w:rPr>
          <w:rFonts w:ascii="Times New Roman" w:eastAsia="Times New Roman" w:hAnsi="Times New Roman" w:cs="Times New Roman"/>
          <w:kern w:val="0"/>
          <w:sz w:val="24"/>
          <w:szCs w:val="24"/>
          <w14:ligatures w14:val="none"/>
        </w:rPr>
        <w:t>4</w:t>
      </w:r>
      <w:r w:rsidRPr="00B936CD">
        <w:rPr>
          <w:rFonts w:ascii="Times New Roman" w:eastAsia="Times New Roman" w:hAnsi="Times New Roman" w:cs="Times New Roman"/>
          <w:kern w:val="0"/>
          <w:sz w:val="24"/>
          <w:szCs w:val="24"/>
          <w14:ligatures w14:val="none"/>
        </w:rPr>
        <w:t xml:space="preserve"> käskkirjaga nr 1-5/</w:t>
      </w:r>
      <w:r w:rsidR="00DB650E">
        <w:rPr>
          <w:rFonts w:ascii="Times New Roman" w:eastAsia="Times New Roman" w:hAnsi="Times New Roman" w:cs="Times New Roman"/>
          <w:kern w:val="0"/>
          <w:sz w:val="24"/>
          <w:szCs w:val="24"/>
          <w14:ligatures w14:val="none"/>
        </w:rPr>
        <w:t>67</w:t>
      </w:r>
      <w:r w:rsidRPr="00B936CD">
        <w:rPr>
          <w:rFonts w:ascii="Times New Roman" w:eastAsia="Times New Roman" w:hAnsi="Times New Roman" w:cs="Times New Roman"/>
          <w:kern w:val="0"/>
          <w:sz w:val="24"/>
          <w:szCs w:val="24"/>
          <w14:ligatures w14:val="none"/>
        </w:rPr>
        <w:t xml:space="preserve"> antud volituse alusel looduskaitseosakonna looduskaitsetööde juht </w:t>
      </w:r>
      <w:r w:rsidRPr="00B936CD">
        <w:rPr>
          <w:rFonts w:ascii="Times New Roman" w:eastAsia="Times New Roman" w:hAnsi="Times New Roman" w:cs="Times New Roman"/>
          <w:b/>
          <w:kern w:val="0"/>
          <w:sz w:val="24"/>
          <w:szCs w:val="24"/>
          <w14:ligatures w14:val="none"/>
        </w:rPr>
        <w:t xml:space="preserve">Küllike Kuusik, </w:t>
      </w:r>
      <w:r w:rsidRPr="00B936CD">
        <w:rPr>
          <w:rFonts w:ascii="Times New Roman" w:eastAsia="Times New Roman" w:hAnsi="Times New Roman" w:cs="Times New Roman"/>
          <w:kern w:val="0"/>
          <w:sz w:val="24"/>
          <w:szCs w:val="24"/>
          <w14:ligatures w14:val="none"/>
        </w:rPr>
        <w:t>ühelt poolt,</w:t>
      </w:r>
    </w:p>
    <w:p w14:paraId="56B97691" w14:textId="77777777" w:rsidR="00A652F7" w:rsidRPr="00B936CD" w:rsidRDefault="00A652F7" w:rsidP="00A652F7">
      <w:pPr>
        <w:spacing w:after="0" w:line="240" w:lineRule="auto"/>
        <w:jc w:val="both"/>
        <w:rPr>
          <w:rFonts w:ascii="Times New Roman" w:eastAsia="Times New Roman" w:hAnsi="Times New Roman" w:cs="Times New Roman"/>
          <w:iCs/>
          <w:kern w:val="0"/>
          <w:sz w:val="24"/>
          <w:szCs w:val="24"/>
          <w14:ligatures w14:val="none"/>
        </w:rPr>
      </w:pPr>
      <w:r w:rsidRPr="00B936CD">
        <w:rPr>
          <w:rFonts w:ascii="Times New Roman" w:eastAsia="Times New Roman" w:hAnsi="Times New Roman" w:cs="Times New Roman"/>
          <w:kern w:val="0"/>
          <w:sz w:val="24"/>
          <w:szCs w:val="24"/>
          <w14:ligatures w14:val="none"/>
        </w:rPr>
        <w:t xml:space="preserve">ja </w:t>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Times New Roman" w:hAnsi="Times New Roman" w:cs="Times New Roman"/>
          <w:bCs/>
          <w:kern w:val="0"/>
          <w:sz w:val="24"/>
          <w:szCs w:val="24"/>
          <w14:ligatures w14:val="none"/>
        </w:rPr>
        <w:t xml:space="preserve">edaspidi </w:t>
      </w:r>
      <w:r w:rsidRPr="00B936CD">
        <w:rPr>
          <w:rFonts w:ascii="Times New Roman" w:eastAsia="Times New Roman" w:hAnsi="Times New Roman" w:cs="Times New Roman"/>
          <w:b/>
          <w:bCs/>
          <w:kern w:val="0"/>
          <w:sz w:val="24"/>
          <w:szCs w:val="24"/>
          <w14:ligatures w14:val="none"/>
        </w:rPr>
        <w:t>töövõtja</w:t>
      </w:r>
      <w:r w:rsidRPr="00B936CD">
        <w:rPr>
          <w:rFonts w:ascii="Times New Roman" w:eastAsia="Times New Roman" w:hAnsi="Times New Roman" w:cs="Times New Roman"/>
          <w:bCs/>
          <w:kern w:val="0"/>
          <w:sz w:val="24"/>
          <w:szCs w:val="24"/>
          <w14:ligatures w14:val="none"/>
        </w:rPr>
        <w:t xml:space="preserve">, </w:t>
      </w:r>
      <w:r w:rsidRPr="00B936CD">
        <w:rPr>
          <w:rFonts w:ascii="Times New Roman" w:eastAsia="Times New Roman" w:hAnsi="Times New Roman" w:cs="Times New Roman"/>
          <w:iCs/>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497A63B61B23465FBF3A5336F273F2D9"/>
          </w:placeholder>
          <w:comboBox>
            <w:listItem w:displayText="põhikirja" w:value="põhikirja"/>
            <w:listItem w:displayText="volikirja" w:value="volikirja"/>
          </w:comboBox>
        </w:sdtPr>
        <w:sdtContent>
          <w:r w:rsidRPr="00B936CD">
            <w:rPr>
              <w:rFonts w:ascii="Times New Roman" w:eastAsia="Times New Roman" w:hAnsi="Times New Roman" w:cs="Times New Roman"/>
              <w:kern w:val="0"/>
              <w:sz w:val="24"/>
              <w:szCs w:val="24"/>
              <w14:ligatures w14:val="none"/>
            </w:rPr>
            <w:t>[Vali sobiv]</w:t>
          </w:r>
        </w:sdtContent>
      </w:sdt>
      <w:r w:rsidRPr="00B936CD">
        <w:rPr>
          <w:rFonts w:ascii="Times New Roman" w:eastAsia="Times New Roman" w:hAnsi="Times New Roman" w:cs="Times New Roman"/>
          <w:iCs/>
          <w:kern w:val="0"/>
          <w:sz w:val="24"/>
          <w:szCs w:val="24"/>
          <w14:ligatures w14:val="none"/>
        </w:rPr>
        <w:t xml:space="preserve"> alusel </w:t>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ametinimetus]</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Calibri" w:hAnsi="Times New Roman" w:cs="Times New Roman"/>
          <w:kern w:val="0"/>
          <w:sz w:val="24"/>
          <w:szCs w:val="24"/>
          <w14:ligatures w14:val="none"/>
        </w:rPr>
        <w:t xml:space="preserve"> </w:t>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Times New Roman" w:hAnsi="Times New Roman" w:cs="Times New Roman"/>
          <w:iCs/>
          <w:kern w:val="0"/>
          <w:sz w:val="24"/>
          <w:szCs w:val="24"/>
          <w14:ligatures w14:val="none"/>
        </w:rPr>
        <w:t>teiselt poolt,</w:t>
      </w:r>
    </w:p>
    <w:p w14:paraId="285B0CFF" w14:textId="77777777"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keda nimetatakse edaspidi </w:t>
      </w:r>
      <w:r w:rsidRPr="00B936CD">
        <w:rPr>
          <w:rFonts w:ascii="Times New Roman" w:eastAsia="Times New Roman" w:hAnsi="Times New Roman" w:cs="Times New Roman"/>
          <w:b/>
          <w:kern w:val="0"/>
          <w:sz w:val="24"/>
          <w:szCs w:val="24"/>
          <w14:ligatures w14:val="none"/>
        </w:rPr>
        <w:t xml:space="preserve">pool </w:t>
      </w:r>
      <w:r w:rsidRPr="00B936CD">
        <w:rPr>
          <w:rFonts w:ascii="Times New Roman" w:eastAsia="Times New Roman" w:hAnsi="Times New Roman" w:cs="Times New Roman"/>
          <w:kern w:val="0"/>
          <w:sz w:val="24"/>
          <w:szCs w:val="24"/>
          <w14:ligatures w14:val="none"/>
        </w:rPr>
        <w:t xml:space="preserve">või ühiselt </w:t>
      </w:r>
      <w:r w:rsidRPr="00B936CD">
        <w:rPr>
          <w:rFonts w:ascii="Times New Roman" w:eastAsia="Times New Roman" w:hAnsi="Times New Roman" w:cs="Times New Roman"/>
          <w:b/>
          <w:kern w:val="0"/>
          <w:sz w:val="24"/>
          <w:szCs w:val="24"/>
          <w14:ligatures w14:val="none"/>
        </w:rPr>
        <w:t>pooled</w:t>
      </w:r>
      <w:r w:rsidRPr="00B936CD">
        <w:rPr>
          <w:rFonts w:ascii="Times New Roman" w:eastAsia="Times New Roman" w:hAnsi="Times New Roman" w:cs="Times New Roman"/>
          <w:kern w:val="0"/>
          <w:sz w:val="24"/>
          <w:szCs w:val="24"/>
          <w14:ligatures w14:val="none"/>
        </w:rPr>
        <w:t>,</w:t>
      </w:r>
    </w:p>
    <w:p w14:paraId="67BB6BA9" w14:textId="00E55013"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sõlmisid käesoleva lepingu, edaspidi </w:t>
      </w:r>
      <w:r w:rsidRPr="00B936CD">
        <w:rPr>
          <w:rFonts w:ascii="Times New Roman" w:eastAsia="Times New Roman" w:hAnsi="Times New Roman" w:cs="Times New Roman"/>
          <w:b/>
          <w:kern w:val="0"/>
          <w:sz w:val="24"/>
          <w:szCs w:val="24"/>
          <w14:ligatures w14:val="none"/>
        </w:rPr>
        <w:t>leping,</w:t>
      </w:r>
      <w:r w:rsidRPr="00B936CD">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tag w:val="Riigimetsa Majandamise Keskuse "/>
          <w:id w:val="399262433"/>
          <w:placeholder>
            <w:docPart w:val="A75BFD390538449D9C324305E7DC0FF5"/>
          </w:placeholder>
          <w:comboBox>
            <w:listItem w:displayText="hanke" w:value="hanke"/>
            <w:listItem w:displayText="riigihanke" w:value="riigihanke"/>
          </w:comboBox>
        </w:sdtPr>
        <w:sdtContent>
          <w:r w:rsidRPr="00B936CD">
            <w:rPr>
              <w:rFonts w:ascii="Times New Roman" w:eastAsia="Times New Roman" w:hAnsi="Times New Roman" w:cs="Times New Roman"/>
              <w:kern w:val="0"/>
              <w:sz w:val="24"/>
              <w:szCs w:val="24"/>
              <w14:ligatures w14:val="none"/>
            </w:rPr>
            <w:t>riigihanke</w:t>
          </w:r>
        </w:sdtContent>
      </w:sdt>
      <w:r w:rsidRPr="00B936CD">
        <w:rPr>
          <w:rFonts w:ascii="Times New Roman" w:eastAsia="Times New Roman" w:hAnsi="Times New Roman" w:cs="Times New Roman"/>
          <w:kern w:val="0"/>
          <w:sz w:val="24"/>
          <w:szCs w:val="24"/>
          <w14:ligatures w14:val="none"/>
        </w:rPr>
        <w:t>…………………….. „……………………………“ (viitenumber…………………..) tulemusena alljärgnevas:</w:t>
      </w:r>
    </w:p>
    <w:p w14:paraId="1C1E220A" w14:textId="77777777"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p>
    <w:p w14:paraId="7019105F" w14:textId="77777777" w:rsidR="00C631C3" w:rsidRDefault="00A652F7" w:rsidP="00C631C3">
      <w:pPr>
        <w:pStyle w:val="Loendilik"/>
        <w:keepNext/>
        <w:numPr>
          <w:ilvl w:val="0"/>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
          <w:noProof/>
          <w:kern w:val="28"/>
          <w:sz w:val="24"/>
          <w:szCs w:val="24"/>
          <w14:ligatures w14:val="none"/>
        </w:rPr>
        <w:t>Lepingu dokumendid</w:t>
      </w:r>
    </w:p>
    <w:p w14:paraId="5570DFCF" w14:textId="77777777" w:rsidR="00C631C3" w:rsidRPr="00C631C3" w:rsidRDefault="00A652F7" w:rsidP="00C631C3">
      <w:pPr>
        <w:pStyle w:val="Loendilik"/>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0"/>
          <w:sz w:val="24"/>
          <w:szCs w:val="24"/>
          <w14:ligatures w14:val="none"/>
        </w:rPr>
        <w:t>Lepingu dokumendid koosnevad käesolevast lepingust, lepingu sõlmimisel olemasolevatest lepingu lisadest ja pärast lepingu sõlmimist poolte poolt alla kirjutatud lepingu dokumentide muudatustest, täiendustest ja lisadest.</w:t>
      </w:r>
    </w:p>
    <w:p w14:paraId="018583C8" w14:textId="677382E1" w:rsidR="00A652F7" w:rsidRPr="00C631C3" w:rsidRDefault="00A652F7" w:rsidP="00C631C3">
      <w:pPr>
        <w:pStyle w:val="Loendilik"/>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0"/>
          <w:sz w:val="24"/>
          <w:szCs w:val="24"/>
          <w14:ligatures w14:val="none"/>
        </w:rPr>
        <w:t xml:space="preserve">Lepingu sõlmimisel on lepingul järgmised lisad, edaspidi </w:t>
      </w:r>
      <w:r w:rsidRPr="00C631C3">
        <w:rPr>
          <w:rFonts w:ascii="Times New Roman" w:eastAsia="Times New Roman" w:hAnsi="Times New Roman" w:cs="Times New Roman"/>
          <w:b/>
          <w:bCs/>
          <w:noProof/>
          <w:kern w:val="0"/>
          <w:sz w:val="24"/>
          <w:szCs w:val="24"/>
          <w14:ligatures w14:val="none"/>
        </w:rPr>
        <w:t>lisa</w:t>
      </w:r>
      <w:r w:rsidRPr="00C631C3">
        <w:rPr>
          <w:rFonts w:ascii="Times New Roman" w:eastAsia="Times New Roman" w:hAnsi="Times New Roman" w:cs="Times New Roman"/>
          <w:bCs/>
          <w:noProof/>
          <w:kern w:val="0"/>
          <w:sz w:val="24"/>
          <w:szCs w:val="24"/>
          <w14:ligatures w14:val="none"/>
        </w:rPr>
        <w:t xml:space="preserve"> või koos </w:t>
      </w:r>
      <w:r w:rsidRPr="00C631C3">
        <w:rPr>
          <w:rFonts w:ascii="Times New Roman" w:eastAsia="Times New Roman" w:hAnsi="Times New Roman" w:cs="Times New Roman"/>
          <w:b/>
          <w:bCs/>
          <w:noProof/>
          <w:kern w:val="0"/>
          <w:sz w:val="24"/>
          <w:szCs w:val="24"/>
          <w14:ligatures w14:val="none"/>
        </w:rPr>
        <w:t>lisad</w:t>
      </w:r>
      <w:r w:rsidRPr="00C631C3">
        <w:rPr>
          <w:rFonts w:ascii="Times New Roman" w:eastAsia="Times New Roman" w:hAnsi="Times New Roman" w:cs="Times New Roman"/>
          <w:bCs/>
          <w:noProof/>
          <w:kern w:val="0"/>
          <w:sz w:val="24"/>
          <w:szCs w:val="24"/>
          <w14:ligatures w14:val="none"/>
        </w:rPr>
        <w:t>:</w:t>
      </w:r>
    </w:p>
    <w:p w14:paraId="3AC09599" w14:textId="1933D3E5" w:rsidR="0040762B" w:rsidRDefault="00C631C3" w:rsidP="00C631C3">
      <w:pPr>
        <w:spacing w:after="0" w:line="240" w:lineRule="auto"/>
        <w:ind w:left="792"/>
        <w:jc w:val="both"/>
        <w:rPr>
          <w:rFonts w:ascii="Times New Roman" w:eastAsia="Times New Roman" w:hAnsi="Times New Roman" w:cs="Times New Roman"/>
          <w:bCs/>
          <w:noProof/>
          <w:kern w:val="0"/>
          <w:sz w:val="24"/>
          <w:szCs w:val="24"/>
          <w14:ligatures w14:val="none"/>
        </w:rPr>
      </w:pPr>
      <w:r w:rsidRPr="00C631C3">
        <w:rPr>
          <w:rFonts w:ascii="Times New Roman" w:eastAsia="Times New Roman" w:hAnsi="Times New Roman" w:cs="Times New Roman"/>
          <w:bCs/>
          <w:noProof/>
          <w:kern w:val="0"/>
          <w:sz w:val="24"/>
          <w:szCs w:val="24"/>
          <w14:ligatures w14:val="none"/>
        </w:rPr>
        <w:t xml:space="preserve">Lisa 1 </w:t>
      </w:r>
      <w:r w:rsidR="0040762B">
        <w:rPr>
          <w:rFonts w:ascii="Times New Roman" w:eastAsia="Times New Roman" w:hAnsi="Times New Roman" w:cs="Times New Roman"/>
          <w:bCs/>
          <w:noProof/>
          <w:kern w:val="0"/>
          <w:sz w:val="24"/>
          <w:szCs w:val="24"/>
          <w14:ligatures w14:val="none"/>
        </w:rPr>
        <w:t>–</w:t>
      </w:r>
      <w:r w:rsidRPr="00C631C3">
        <w:rPr>
          <w:rFonts w:ascii="Times New Roman" w:eastAsia="Times New Roman" w:hAnsi="Times New Roman" w:cs="Times New Roman"/>
          <w:bCs/>
          <w:noProof/>
          <w:kern w:val="0"/>
          <w:sz w:val="24"/>
          <w:szCs w:val="24"/>
          <w14:ligatures w14:val="none"/>
        </w:rPr>
        <w:t xml:space="preserve"> </w:t>
      </w:r>
      <w:r w:rsidR="00530264">
        <w:rPr>
          <w:rFonts w:ascii="Times New Roman" w:eastAsia="Times New Roman" w:hAnsi="Times New Roman" w:cs="Times New Roman"/>
          <w:bCs/>
          <w:noProof/>
          <w:kern w:val="0"/>
          <w:sz w:val="24"/>
          <w:szCs w:val="24"/>
          <w14:ligatures w14:val="none"/>
        </w:rPr>
        <w:t>…………</w:t>
      </w:r>
      <w:r w:rsidR="0040762B">
        <w:rPr>
          <w:rFonts w:ascii="Times New Roman" w:eastAsia="Times New Roman" w:hAnsi="Times New Roman" w:cs="Times New Roman"/>
          <w:bCs/>
          <w:noProof/>
          <w:kern w:val="0"/>
          <w:sz w:val="24"/>
          <w:szCs w:val="24"/>
          <w14:ligatures w14:val="none"/>
        </w:rPr>
        <w:t>Hinnapa</w:t>
      </w:r>
      <w:r w:rsidR="00AF77B6">
        <w:rPr>
          <w:rFonts w:ascii="Times New Roman" w:eastAsia="Times New Roman" w:hAnsi="Times New Roman" w:cs="Times New Roman"/>
          <w:bCs/>
          <w:noProof/>
          <w:kern w:val="0"/>
          <w:sz w:val="24"/>
          <w:szCs w:val="24"/>
          <w14:ligatures w14:val="none"/>
        </w:rPr>
        <w:t>k</w:t>
      </w:r>
      <w:r w:rsidR="00530264">
        <w:rPr>
          <w:rFonts w:ascii="Times New Roman" w:eastAsia="Times New Roman" w:hAnsi="Times New Roman" w:cs="Times New Roman"/>
          <w:bCs/>
          <w:noProof/>
          <w:kern w:val="0"/>
          <w:sz w:val="24"/>
          <w:szCs w:val="24"/>
          <w14:ligatures w14:val="none"/>
        </w:rPr>
        <w:t>kumus</w:t>
      </w:r>
    </w:p>
    <w:p w14:paraId="355D9D7B" w14:textId="6847137B" w:rsidR="00D070B9" w:rsidRDefault="00C631C3" w:rsidP="00C631C3">
      <w:pPr>
        <w:spacing w:after="0" w:line="240" w:lineRule="auto"/>
        <w:ind w:left="792"/>
        <w:jc w:val="both"/>
        <w:rPr>
          <w:rFonts w:ascii="Times New Roman" w:eastAsia="Times New Roman" w:hAnsi="Times New Roman" w:cs="Times New Roman"/>
          <w:bCs/>
          <w:noProof/>
          <w:kern w:val="0"/>
          <w:sz w:val="24"/>
          <w:szCs w:val="24"/>
          <w14:ligatures w14:val="none"/>
        </w:rPr>
      </w:pPr>
      <w:r w:rsidRPr="00C631C3">
        <w:rPr>
          <w:rFonts w:ascii="Times New Roman" w:eastAsia="Times New Roman" w:hAnsi="Times New Roman" w:cs="Times New Roman"/>
          <w:bCs/>
          <w:noProof/>
          <w:kern w:val="0"/>
          <w:sz w:val="24"/>
          <w:szCs w:val="24"/>
          <w14:ligatures w14:val="none"/>
        </w:rPr>
        <w:t>Lisa 2 –</w:t>
      </w:r>
      <w:r w:rsidR="00D070B9">
        <w:rPr>
          <w:rFonts w:ascii="Times New Roman" w:eastAsia="Times New Roman" w:hAnsi="Times New Roman" w:cs="Times New Roman"/>
          <w:bCs/>
          <w:noProof/>
          <w:kern w:val="0"/>
          <w:sz w:val="24"/>
          <w:szCs w:val="24"/>
          <w14:ligatures w14:val="none"/>
        </w:rPr>
        <w:t>Tehniline kirjeldus</w:t>
      </w:r>
      <w:r w:rsidRPr="00C631C3">
        <w:rPr>
          <w:rFonts w:ascii="Times New Roman" w:eastAsia="Times New Roman" w:hAnsi="Times New Roman" w:cs="Times New Roman"/>
          <w:bCs/>
          <w:noProof/>
          <w:kern w:val="0"/>
          <w:sz w:val="24"/>
          <w:szCs w:val="24"/>
          <w14:ligatures w14:val="none"/>
        </w:rPr>
        <w:t xml:space="preserve"> </w:t>
      </w:r>
    </w:p>
    <w:p w14:paraId="05D52F1D" w14:textId="2AEF527D" w:rsidR="00D070B9" w:rsidRDefault="00D070B9" w:rsidP="00C631C3">
      <w:pPr>
        <w:spacing w:after="0" w:line="240" w:lineRule="auto"/>
        <w:ind w:left="792"/>
        <w:jc w:val="both"/>
        <w:rPr>
          <w:rFonts w:ascii="Times New Roman" w:eastAsia="Times New Roman" w:hAnsi="Times New Roman" w:cs="Times New Roman"/>
          <w:bCs/>
          <w:noProof/>
          <w:kern w:val="0"/>
          <w:sz w:val="24"/>
          <w:szCs w:val="24"/>
          <w14:ligatures w14:val="none"/>
        </w:rPr>
      </w:pPr>
      <w:r>
        <w:rPr>
          <w:rFonts w:ascii="Times New Roman" w:eastAsia="Times New Roman" w:hAnsi="Times New Roman" w:cs="Times New Roman"/>
          <w:bCs/>
          <w:noProof/>
          <w:kern w:val="0"/>
          <w:sz w:val="24"/>
          <w:szCs w:val="24"/>
          <w14:ligatures w14:val="none"/>
        </w:rPr>
        <w:t>Lisa 3</w:t>
      </w:r>
      <w:r w:rsidR="00507E30">
        <w:rPr>
          <w:rFonts w:ascii="Times New Roman" w:eastAsia="Times New Roman" w:hAnsi="Times New Roman" w:cs="Times New Roman"/>
          <w:bCs/>
          <w:noProof/>
          <w:kern w:val="0"/>
          <w:sz w:val="24"/>
          <w:szCs w:val="24"/>
          <w14:ligatures w14:val="none"/>
        </w:rPr>
        <w:t xml:space="preserve">- </w:t>
      </w:r>
      <w:r w:rsidRPr="00D070B9">
        <w:rPr>
          <w:rFonts w:ascii="Times New Roman" w:eastAsia="Times New Roman" w:hAnsi="Times New Roman" w:cs="Times New Roman"/>
          <w:bCs/>
          <w:noProof/>
          <w:kern w:val="0"/>
          <w:sz w:val="24"/>
          <w:szCs w:val="24"/>
          <w14:ligatures w14:val="none"/>
        </w:rPr>
        <w:t>RMK keskkonnanõuded mootorsõidukite ja saagidega töötamisel</w:t>
      </w:r>
    </w:p>
    <w:p w14:paraId="557717DF" w14:textId="137FCAC8" w:rsidR="00C631C3" w:rsidRPr="00C631C3" w:rsidRDefault="00507E30" w:rsidP="00C631C3">
      <w:pPr>
        <w:spacing w:after="0" w:line="240" w:lineRule="auto"/>
        <w:ind w:left="792"/>
        <w:jc w:val="both"/>
        <w:rPr>
          <w:rFonts w:ascii="Times New Roman" w:eastAsia="Times New Roman" w:hAnsi="Times New Roman" w:cs="Times New Roman"/>
          <w:bCs/>
          <w:noProof/>
          <w:kern w:val="0"/>
          <w:sz w:val="24"/>
          <w:szCs w:val="24"/>
          <w14:ligatures w14:val="none"/>
        </w:rPr>
      </w:pPr>
      <w:r>
        <w:rPr>
          <w:rFonts w:ascii="Times New Roman" w:eastAsia="Times New Roman" w:hAnsi="Times New Roman" w:cs="Times New Roman"/>
          <w:bCs/>
          <w:noProof/>
          <w:kern w:val="0"/>
          <w:sz w:val="24"/>
          <w:szCs w:val="24"/>
          <w14:ligatures w14:val="none"/>
        </w:rPr>
        <w:t xml:space="preserve">Lisa 4- </w:t>
      </w:r>
      <w:r w:rsidR="00C631C3" w:rsidRPr="00C631C3">
        <w:rPr>
          <w:rFonts w:ascii="Times New Roman" w:eastAsia="Times New Roman" w:hAnsi="Times New Roman" w:cs="Times New Roman"/>
          <w:bCs/>
          <w:noProof/>
          <w:kern w:val="0"/>
          <w:sz w:val="24"/>
          <w:szCs w:val="24"/>
          <w14:ligatures w14:val="none"/>
        </w:rPr>
        <w:t>RMK nõuded isikukaitsevahendite kasutamiseks</w:t>
      </w:r>
    </w:p>
    <w:p w14:paraId="6E177548" w14:textId="1DF6CA7E" w:rsidR="00C631C3" w:rsidRDefault="00C631C3" w:rsidP="00C631C3">
      <w:pPr>
        <w:pStyle w:val="Loendilik"/>
        <w:numPr>
          <w:ilvl w:val="1"/>
          <w:numId w:val="21"/>
        </w:numPr>
        <w:spacing w:after="0" w:line="240" w:lineRule="auto"/>
        <w:jc w:val="both"/>
        <w:rPr>
          <w:rFonts w:ascii="Times New Roman" w:eastAsia="Times New Roman" w:hAnsi="Times New Roman" w:cs="Times New Roman"/>
          <w:bCs/>
          <w:noProof/>
          <w:kern w:val="0"/>
          <w:sz w:val="24"/>
          <w:szCs w:val="24"/>
          <w14:ligatures w14:val="none"/>
        </w:rPr>
      </w:pPr>
      <w:r w:rsidRPr="00C631C3">
        <w:rPr>
          <w:rFonts w:ascii="Times New Roman" w:eastAsia="Times New Roman" w:hAnsi="Times New Roman" w:cs="Times New Roman"/>
          <w:bCs/>
          <w:kern w:val="0"/>
          <w:sz w:val="24"/>
          <w:szCs w:val="24"/>
          <w:lang w:eastAsia="ar-SA"/>
          <w14:ligatures w14:val="none"/>
        </w:rPr>
        <w:t>Leping koos lisadega, mis on lepingu lahutamatud osad, moodustavad ühtse ja tervikliku lepingu, mis asendab kõiki samade poolte vahel varem sama lepinguobjekti suhtes sõlmitud mistahes suulisi või kirjalikke kokkuleppeid.</w:t>
      </w:r>
    </w:p>
    <w:p w14:paraId="234ADE60" w14:textId="77777777" w:rsidR="00C631C3" w:rsidRPr="00C631C3" w:rsidRDefault="00C631C3" w:rsidP="00C631C3">
      <w:pPr>
        <w:pStyle w:val="Loendilik"/>
        <w:spacing w:after="0" w:line="240" w:lineRule="auto"/>
        <w:ind w:left="792"/>
        <w:jc w:val="both"/>
        <w:rPr>
          <w:rFonts w:ascii="Times New Roman" w:eastAsia="Times New Roman" w:hAnsi="Times New Roman" w:cs="Times New Roman"/>
          <w:bCs/>
          <w:noProof/>
          <w:kern w:val="0"/>
          <w:sz w:val="24"/>
          <w:szCs w:val="24"/>
          <w14:ligatures w14:val="none"/>
        </w:rPr>
      </w:pPr>
    </w:p>
    <w:p w14:paraId="24F6B660" w14:textId="77777777" w:rsidR="00A652F7" w:rsidRPr="00B936CD" w:rsidRDefault="00A652F7" w:rsidP="00C631C3">
      <w:pPr>
        <w:numPr>
          <w:ilvl w:val="0"/>
          <w:numId w:val="21"/>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27BF479C" w14:textId="77777777" w:rsidR="00A652F7" w:rsidRPr="00B936CD" w:rsidRDefault="00A652F7" w:rsidP="00C631C3">
      <w:pPr>
        <w:numPr>
          <w:ilvl w:val="1"/>
          <w:numId w:val="21"/>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702AF121" w14:textId="77777777" w:rsidR="00A652F7" w:rsidRPr="00B936CD" w:rsidRDefault="00A652F7" w:rsidP="00C631C3">
      <w:pPr>
        <w:numPr>
          <w:ilvl w:val="1"/>
          <w:numId w:val="21"/>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7B955D9E" w14:textId="262B956F" w:rsidR="00C631C3" w:rsidRDefault="00A652F7" w:rsidP="00C631C3">
      <w:pPr>
        <w:pStyle w:val="Loendilik"/>
        <w:keepNext/>
        <w:numPr>
          <w:ilvl w:val="0"/>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
          <w:noProof/>
          <w:kern w:val="28"/>
          <w:sz w:val="24"/>
          <w:szCs w:val="24"/>
          <w14:ligatures w14:val="none"/>
        </w:rPr>
        <w:t>Lepingu objek</w:t>
      </w:r>
      <w:r w:rsidR="00C631C3">
        <w:rPr>
          <w:rFonts w:ascii="Times New Roman" w:eastAsia="Times New Roman" w:hAnsi="Times New Roman" w:cs="Times New Roman"/>
          <w:b/>
          <w:noProof/>
          <w:kern w:val="28"/>
          <w:sz w:val="24"/>
          <w:szCs w:val="24"/>
          <w14:ligatures w14:val="none"/>
        </w:rPr>
        <w:t>t</w:t>
      </w:r>
    </w:p>
    <w:p w14:paraId="1E3570E1" w14:textId="77777777" w:rsidR="00C631C3" w:rsidRPr="00C631C3" w:rsidRDefault="00A652F7" w:rsidP="00C631C3">
      <w:pPr>
        <w:pStyle w:val="Loendilik"/>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 xml:space="preserve">Lepingu objektiks on pooltevahelised suhted, mis tekivad tellija poolt tellitud </w:t>
      </w:r>
      <w:r w:rsidR="00B936CD" w:rsidRPr="00C631C3">
        <w:rPr>
          <w:rFonts w:ascii="Times New Roman" w:eastAsia="Times New Roman" w:hAnsi="Times New Roman" w:cs="Times New Roman"/>
          <w:b/>
          <w:noProof/>
          <w:kern w:val="28"/>
          <w:sz w:val="24"/>
          <w:szCs w:val="24"/>
          <w14:ligatures w14:val="none"/>
        </w:rPr>
        <w:t>____________</w:t>
      </w:r>
      <w:r w:rsidRPr="00C631C3">
        <w:rPr>
          <w:rFonts w:ascii="Times New Roman" w:eastAsia="Times New Roman" w:hAnsi="Times New Roman" w:cs="Times New Roman"/>
          <w:bCs/>
          <w:noProof/>
          <w:kern w:val="28"/>
          <w:sz w:val="24"/>
          <w:szCs w:val="24"/>
          <w14:ligatures w14:val="none"/>
        </w:rPr>
        <w:t xml:space="preserve">, edaspidi </w:t>
      </w:r>
      <w:r w:rsidRPr="00C631C3">
        <w:rPr>
          <w:rFonts w:ascii="Times New Roman" w:eastAsia="Times New Roman" w:hAnsi="Times New Roman" w:cs="Times New Roman"/>
          <w:b/>
          <w:noProof/>
          <w:kern w:val="28"/>
          <w:sz w:val="24"/>
          <w:szCs w:val="24"/>
          <w14:ligatures w14:val="none"/>
        </w:rPr>
        <w:t>töö</w:t>
      </w:r>
      <w:r w:rsidRPr="00C631C3">
        <w:rPr>
          <w:rFonts w:ascii="Times New Roman" w:eastAsia="Times New Roman" w:hAnsi="Times New Roman" w:cs="Times New Roman"/>
          <w:bCs/>
          <w:noProof/>
          <w:kern w:val="28"/>
          <w:sz w:val="24"/>
          <w:szCs w:val="24"/>
          <w14:ligatures w14:val="none"/>
        </w:rPr>
        <w:t>, tegemisel töövõtja poolt töövõtja tööjõu ja tehniliste vahenditega.</w:t>
      </w:r>
    </w:p>
    <w:p w14:paraId="70A4ADC5" w14:textId="77777777" w:rsidR="00C631C3" w:rsidRPr="00941D3D" w:rsidRDefault="00A652F7" w:rsidP="00C631C3">
      <w:pPr>
        <w:pStyle w:val="Loendilik"/>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Lepinguga tellija tellib ja töövõtja kohustub teostama töö lepinguga kokkulepitud tingimustel ja korras.</w:t>
      </w:r>
    </w:p>
    <w:p w14:paraId="61B79950" w14:textId="0FBEAFE5" w:rsidR="00C94401" w:rsidRPr="00C94401" w:rsidRDefault="00941D3D" w:rsidP="00941D3D">
      <w:pPr>
        <w:pStyle w:val="Loendilik"/>
        <w:numPr>
          <w:ilvl w:val="1"/>
          <w:numId w:val="21"/>
        </w:numPr>
        <w:rPr>
          <w:rFonts w:ascii="Times New Roman" w:eastAsia="Times New Roman" w:hAnsi="Times New Roman" w:cs="Times New Roman"/>
          <w:bCs/>
          <w:noProof/>
          <w:kern w:val="28"/>
          <w:sz w:val="24"/>
          <w:szCs w:val="24"/>
          <w14:ligatures w14:val="none"/>
        </w:rPr>
      </w:pPr>
      <w:r w:rsidRPr="00C94401">
        <w:rPr>
          <w:rFonts w:ascii="Times New Roman" w:eastAsia="Times New Roman" w:hAnsi="Times New Roman" w:cs="Times New Roman"/>
          <w:bCs/>
          <w:noProof/>
          <w:kern w:val="28"/>
          <w:sz w:val="24"/>
          <w:szCs w:val="24"/>
          <w14:ligatures w14:val="none"/>
        </w:rPr>
        <w:t>Lepingu raames tehtavad tööd on rahastatud</w:t>
      </w:r>
      <w:r w:rsidR="00C94401" w:rsidRPr="00C94401">
        <w:rPr>
          <w:bCs/>
        </w:rPr>
        <w:t xml:space="preserve"> </w:t>
      </w:r>
      <w:r w:rsidR="00CC67D3">
        <w:rPr>
          <w:rFonts w:ascii="Times New Roman" w:eastAsia="Times New Roman" w:hAnsi="Times New Roman" w:cs="Times New Roman"/>
          <w:bCs/>
          <w:noProof/>
          <w:kern w:val="28"/>
          <w:sz w:val="24"/>
          <w:szCs w:val="24"/>
          <w14:ligatures w14:val="none"/>
        </w:rPr>
        <w:t>………</w:t>
      </w:r>
    </w:p>
    <w:p w14:paraId="3CE2B2EF" w14:textId="575B3971" w:rsidR="00941D3D" w:rsidRPr="00C94401" w:rsidRDefault="00941D3D" w:rsidP="00941D3D">
      <w:pPr>
        <w:pStyle w:val="Loendilik"/>
        <w:numPr>
          <w:ilvl w:val="1"/>
          <w:numId w:val="21"/>
        </w:numPr>
        <w:rPr>
          <w:rFonts w:ascii="Times New Roman" w:eastAsia="Times New Roman" w:hAnsi="Times New Roman" w:cs="Times New Roman"/>
          <w:bCs/>
          <w:noProof/>
          <w:kern w:val="28"/>
          <w:sz w:val="24"/>
          <w:szCs w:val="24"/>
          <w14:ligatures w14:val="none"/>
        </w:rPr>
      </w:pPr>
      <w:r w:rsidRPr="00C94401">
        <w:rPr>
          <w:rFonts w:ascii="Times New Roman" w:eastAsia="Times New Roman" w:hAnsi="Times New Roman" w:cs="Times New Roman"/>
          <w:bCs/>
          <w:noProof/>
          <w:kern w:val="28"/>
          <w:sz w:val="24"/>
          <w:szCs w:val="24"/>
          <w14:ligatures w14:val="none"/>
        </w:rPr>
        <w:t xml:space="preserve"> Lepingu esitamist toetuse andjale ei loeta konfidentsiaalsusnõuete rikkumiseks ega asutusesiseseks kasutamiseks tunnistatud teabe avaldamiseks. </w:t>
      </w:r>
    </w:p>
    <w:p w14:paraId="60CFD8E1" w14:textId="7C840AF1" w:rsidR="00A652F7" w:rsidRPr="00C631C3" w:rsidRDefault="00A652F7" w:rsidP="00C631C3">
      <w:pPr>
        <w:pStyle w:val="Loendilik"/>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Töö peab vastama hanke alusdokumentides esitatud nõuetele.</w:t>
      </w:r>
    </w:p>
    <w:p w14:paraId="04DCE62E" w14:textId="77777777" w:rsidR="00A652F7" w:rsidRPr="00B936CD" w:rsidRDefault="00A652F7" w:rsidP="00A652F7">
      <w:pPr>
        <w:spacing w:after="0" w:line="240" w:lineRule="auto"/>
        <w:outlineLvl w:val="0"/>
        <w:rPr>
          <w:rFonts w:ascii="Times New Roman" w:eastAsia="Times New Roman" w:hAnsi="Times New Roman" w:cs="Times New Roman"/>
          <w:b/>
          <w:noProof/>
          <w:kern w:val="28"/>
          <w:sz w:val="24"/>
          <w:szCs w:val="24"/>
          <w14:ligatures w14:val="none"/>
        </w:rPr>
      </w:pPr>
    </w:p>
    <w:p w14:paraId="2977207E" w14:textId="77777777" w:rsidR="00A652F7" w:rsidRPr="00C631C3" w:rsidRDefault="00A652F7" w:rsidP="00C631C3">
      <w:pPr>
        <w:pStyle w:val="Loendilik"/>
        <w:numPr>
          <w:ilvl w:val="0"/>
          <w:numId w:val="21"/>
        </w:numPr>
        <w:spacing w:after="0" w:line="240" w:lineRule="auto"/>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
          <w:noProof/>
          <w:kern w:val="28"/>
          <w:sz w:val="24"/>
          <w:szCs w:val="24"/>
          <w14:ligatures w14:val="none"/>
        </w:rPr>
        <w:t>Tellija õigused ja kohustused</w:t>
      </w:r>
    </w:p>
    <w:p w14:paraId="5A265AF0" w14:textId="61DAD780" w:rsidR="00A652F7" w:rsidRPr="00C631C3" w:rsidRDefault="00A652F7" w:rsidP="00C631C3">
      <w:pPr>
        <w:pStyle w:val="Loendilik"/>
        <w:numPr>
          <w:ilvl w:val="1"/>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Tellijal on õigus:</w:t>
      </w:r>
    </w:p>
    <w:p w14:paraId="0C7B88E0"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lastRenderedPageBreak/>
        <w:t>kontrollida töövõtja poolt tehtavate tööde kvaliteeti ning anda korraldusi esinevate rikkumiste kõrvaldamiseks;</w:t>
      </w:r>
    </w:p>
    <w:p w14:paraId="7A3EAB20"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tööde vahetute teostajate ja alltöövõtjate kvalifikatsioonis kahtlemise korral peatada nende tegevus lepingu raames kuni asjaolude väljaselgitamiseni;</w:t>
      </w:r>
    </w:p>
    <w:p w14:paraId="5137DBD7"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kasutada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tellitud töödest, samuti kui töövõtja ei täida või täidab mittevastavalt muid endale lepinguga võetud kohustusi;</w:t>
      </w:r>
    </w:p>
    <w:p w14:paraId="66F9B2A0"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peatada tööd tööobjektil, kui töövõtja ei pea kinni õigusaktidest, lepingust või  tellija poolt kehtestatud keskkonna- ja ohutusnõuetest, kuni rikkumiste kõrvaldamiseni;</w:t>
      </w:r>
    </w:p>
    <w:p w14:paraId="14469711"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peatada tööd perioodiks, mil looduslikud tingimused (suur tuleoht, liigniiskus, teede lagunemine jms.) ei võimalda tööde teostamist. Tööde peatamiseks ja jätkamiseks väljastab tellija töövõtjale teate e-posti teel, kusjuures teade loetakse kättesaaduks 1 (ühe) kalendripäeva möödumisel saatmisest;</w:t>
      </w:r>
    </w:p>
    <w:p w14:paraId="731E3313"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lang w:eastAsia="et-EE"/>
          <w14:ligatures w14:val="none"/>
        </w:rPr>
        <w:t>peatada koheselt tööd täiendava etteteatamiseta keskkonnakaitselistel kaalutlustel, ebasobivate ilmastikutingimuste korral või ebasobiva tehnika või valede töövõtete kasutamisel.</w:t>
      </w:r>
    </w:p>
    <w:p w14:paraId="689A602D"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muuta kokkuleppel töövõtjaga tööde mahtusid kuni 15% ulatuses lepingu maksumusest, kui see osutub tööde teostamise käigus vajalikuks;</w:t>
      </w:r>
    </w:p>
    <w:p w14:paraId="05689D5B"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 xml:space="preserve">mõõta teostatud tööde mahtusid üle töövõtja juuresolekul. </w:t>
      </w:r>
      <w:r w:rsidRPr="00B936CD">
        <w:rPr>
          <w:rFonts w:ascii="Times New Roman" w:eastAsia="Times New Roman" w:hAnsi="Times New Roman" w:cs="Times New Roman"/>
          <w:bCs/>
          <w:noProof/>
          <w:kern w:val="28"/>
          <w:sz w:val="24"/>
          <w:szCs w:val="24"/>
          <w:lang w:eastAsia="et-EE"/>
          <w14:ligatures w14:val="none"/>
        </w:rPr>
        <w:t>Kui osutub vajalikuks teostada täiendavaid mõõtmisi töövõtja mittenõuetekohasest tegevusest tingituna, siis täiendava mõõtmise maksumus peetakse kinni töövõtjale makstavast tasust.</w:t>
      </w:r>
    </w:p>
    <w:p w14:paraId="19695AF7" w14:textId="77777777" w:rsidR="00A652F7" w:rsidRPr="00B936CD" w:rsidRDefault="00A652F7" w:rsidP="00A652F7">
      <w:pPr>
        <w:spacing w:after="0" w:line="240" w:lineRule="auto"/>
        <w:jc w:val="both"/>
        <w:rPr>
          <w:rFonts w:ascii="Times New Roman" w:eastAsia="Times New Roman" w:hAnsi="Times New Roman" w:cs="Times New Roman"/>
          <w:noProof/>
          <w:kern w:val="0"/>
          <w:sz w:val="24"/>
          <w:szCs w:val="24"/>
          <w14:ligatures w14:val="none"/>
        </w:rPr>
      </w:pPr>
    </w:p>
    <w:p w14:paraId="79D38454" w14:textId="77777777" w:rsidR="00A652F7" w:rsidRPr="007534A3" w:rsidRDefault="00A652F7" w:rsidP="00C631C3">
      <w:pPr>
        <w:numPr>
          <w:ilvl w:val="1"/>
          <w:numId w:val="21"/>
        </w:numPr>
        <w:spacing w:after="0" w:line="240" w:lineRule="auto"/>
        <w:jc w:val="both"/>
        <w:rPr>
          <w:rFonts w:ascii="Times New Roman" w:eastAsia="Times New Roman" w:hAnsi="Times New Roman" w:cs="Times New Roman"/>
          <w:b/>
          <w:bCs/>
          <w:noProof/>
          <w:kern w:val="0"/>
          <w:sz w:val="24"/>
          <w:szCs w:val="24"/>
          <w14:ligatures w14:val="none"/>
        </w:rPr>
      </w:pPr>
      <w:r w:rsidRPr="007534A3">
        <w:rPr>
          <w:rFonts w:ascii="Times New Roman" w:eastAsia="Times New Roman" w:hAnsi="Times New Roman" w:cs="Times New Roman"/>
          <w:b/>
          <w:bCs/>
          <w:noProof/>
          <w:kern w:val="0"/>
          <w:sz w:val="24"/>
          <w:szCs w:val="24"/>
          <w14:ligatures w14:val="none"/>
        </w:rPr>
        <w:t>Tellijal on kohustus:</w:t>
      </w:r>
    </w:p>
    <w:p w14:paraId="4288791C"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 xml:space="preserve">kontrollida töö käigus regulaarselt keskkonna- ja ohutusnõuetest kinnipidamist; </w:t>
      </w:r>
    </w:p>
    <w:p w14:paraId="089B04E9"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lang w:eastAsia="et-EE"/>
          <w14:ligatures w14:val="none"/>
        </w:rPr>
        <w:t xml:space="preserve">vajadusel </w:t>
      </w:r>
      <w:r w:rsidRPr="00B936CD">
        <w:rPr>
          <w:rFonts w:ascii="Times New Roman" w:eastAsia="Times New Roman" w:hAnsi="Times New Roman" w:cs="Times New Roman"/>
          <w:noProof/>
          <w:kern w:val="0"/>
          <w:sz w:val="24"/>
          <w:szCs w:val="24"/>
          <w14:ligatures w14:val="none"/>
        </w:rPr>
        <w:t>märgistada nähtavalt tööobjekti piirid, kui need ei ole arusaadavate looduslike piiridega määratavad;</w:t>
      </w:r>
    </w:p>
    <w:p w14:paraId="3E181B0A"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 xml:space="preserve">anda töövõtjale vajalikku informatsiooni, mis on vajalik töö kohaseks teostamiseks; </w:t>
      </w:r>
    </w:p>
    <w:p w14:paraId="3DD2118B"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võtta teostatud tööd aktiga vastu töövõtja esindaja juuresolekul. Tellijal on õigus tööd aktiga vastu võtta töövõtja esindaja juuresolekuta, kui töövõtjaga on tööde vastuvõtmise aeg ja koht kokku lepitud, kuid töövõtja esindaja ei ole ilmunud kohale;</w:t>
      </w:r>
    </w:p>
    <w:p w14:paraId="3EF7E334"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tasuda töövõtjale õigeaegselt ja kvaliteetselt teostatud tööde ees.</w:t>
      </w:r>
    </w:p>
    <w:p w14:paraId="46D41656" w14:textId="77777777" w:rsidR="00A652F7" w:rsidRPr="00B936CD" w:rsidRDefault="00A652F7" w:rsidP="00A652F7">
      <w:pPr>
        <w:spacing w:after="0" w:line="240" w:lineRule="atLeast"/>
        <w:jc w:val="both"/>
        <w:rPr>
          <w:rFonts w:ascii="Times New Roman" w:eastAsia="Times New Roman" w:hAnsi="Times New Roman" w:cs="Times New Roman"/>
          <w:kern w:val="0"/>
          <w:sz w:val="24"/>
          <w:szCs w:val="24"/>
          <w14:ligatures w14:val="none"/>
        </w:rPr>
      </w:pPr>
    </w:p>
    <w:p w14:paraId="5169AFEB" w14:textId="77777777" w:rsidR="00A652F7" w:rsidRPr="00B936CD" w:rsidRDefault="00A652F7" w:rsidP="00C631C3">
      <w:pPr>
        <w:numPr>
          <w:ilvl w:val="0"/>
          <w:numId w:val="2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b/>
          <w:bCs/>
          <w:kern w:val="0"/>
          <w:sz w:val="24"/>
          <w:szCs w:val="24"/>
          <w:lang w:eastAsia="ar-SA"/>
          <w14:ligatures w14:val="none"/>
        </w:rPr>
        <w:t>Töövõtja õigused ja kohustused</w:t>
      </w:r>
    </w:p>
    <w:p w14:paraId="5E8E9992" w14:textId="77777777" w:rsidR="00A652F7" w:rsidRPr="00B936CD" w:rsidRDefault="00A652F7" w:rsidP="00C631C3">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Töövõtjal on õigus:</w:t>
      </w:r>
    </w:p>
    <w:p w14:paraId="1FA64FA8" w14:textId="77777777" w:rsidR="00A652F7" w:rsidRPr="00B936CD" w:rsidRDefault="00A652F7" w:rsidP="00C631C3">
      <w:pPr>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saada tellijalt tähtaegselt ja nõuetekohaselt tehtud töö eest kokkulepitud tasu;</w:t>
      </w:r>
    </w:p>
    <w:p w14:paraId="4A4A9CCC"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teha tellijale ettepanekuid tööde korralduse muutmiseks.</w:t>
      </w:r>
    </w:p>
    <w:p w14:paraId="2B6E23DD"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Töövõtjal on kohustus:</w:t>
      </w:r>
    </w:p>
    <w:p w14:paraId="3B62A263"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töötada tähtaegselt ja kvaliteetselt ning informeerida tellijat tööde või lisatööde hilinemisest ja hilinemise põhjustest; </w:t>
      </w:r>
    </w:p>
    <w:p w14:paraId="51FC8648"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töötada vastavalt käesoleva lepinguga kokkulepitud tingimustele ning tellija poolt esitatud juhistele ja informatsioonile;</w:t>
      </w:r>
    </w:p>
    <w:p w14:paraId="5FB85B96"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teostada tööd, sealhulgas tööobjekti muutmisest tuleneda võivad lisatööd, pakkumuses toodud hindadega;  </w:t>
      </w:r>
    </w:p>
    <w:p w14:paraId="3E9E64C1"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tutvustada oma töötajatele ja kinni pidada RMK keskkonnanõuetest, ohutusnõuetest, töötervishoiu ja tööohutuse õigusaktidest ning objekti omapära arvestavatest nõuetest (liikide ja kooslustega seotud piirangud jms.), </w:t>
      </w:r>
    </w:p>
    <w:p w14:paraId="5D8C2318" w14:textId="56A2D885"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mitte lubada </w:t>
      </w:r>
      <w:r w:rsidRPr="00B936CD">
        <w:rPr>
          <w:rFonts w:ascii="Times New Roman" w:eastAsia="Times New Roman" w:hAnsi="Times New Roman" w:cs="Times New Roman"/>
          <w:kern w:val="0"/>
          <w:sz w:val="24"/>
          <w:szCs w:val="24"/>
          <w:lang w:eastAsia="et-EE"/>
          <w14:ligatures w14:val="none"/>
        </w:rPr>
        <w:t xml:space="preserve">töid teostada isikutel, kes ei ole tutvunud lepingu punktis </w:t>
      </w:r>
      <w:r w:rsidR="006402D4">
        <w:rPr>
          <w:rFonts w:ascii="Times New Roman" w:eastAsia="Times New Roman" w:hAnsi="Times New Roman" w:cs="Times New Roman"/>
          <w:kern w:val="0"/>
          <w:sz w:val="24"/>
          <w:szCs w:val="24"/>
          <w:lang w:eastAsia="et-EE"/>
          <w14:ligatures w14:val="none"/>
        </w:rPr>
        <w:t>5</w:t>
      </w:r>
      <w:r w:rsidRPr="00B936CD">
        <w:rPr>
          <w:rFonts w:ascii="Times New Roman" w:eastAsia="Times New Roman" w:hAnsi="Times New Roman" w:cs="Times New Roman"/>
          <w:kern w:val="0"/>
          <w:sz w:val="24"/>
          <w:szCs w:val="24"/>
          <w:lang w:eastAsia="et-EE"/>
          <w14:ligatures w14:val="none"/>
        </w:rPr>
        <w:t>.2.4. nimetatud juhendite ja nõuetega:</w:t>
      </w:r>
    </w:p>
    <w:p w14:paraId="642B2788"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mitte üle anda käesoleva lepingu alusel saadud õigusi ja kohustusi kolmandale </w:t>
      </w:r>
      <w:r w:rsidRPr="00B936CD">
        <w:rPr>
          <w:rFonts w:ascii="Times New Roman" w:eastAsia="Times New Roman" w:hAnsi="Times New Roman" w:cs="Times New Roman"/>
          <w:kern w:val="0"/>
          <w:sz w:val="24"/>
          <w:szCs w:val="24"/>
          <w:lang w:eastAsia="ar-SA"/>
          <w14:ligatures w14:val="none"/>
        </w:rPr>
        <w:lastRenderedPageBreak/>
        <w:t xml:space="preserve">isikule (alltöövõtjale) ilma tellija kirjaliku nõusolekuta; </w:t>
      </w:r>
    </w:p>
    <w:p w14:paraId="6698881C"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et-EE"/>
          <w14:ligatures w14:val="none"/>
        </w:rPr>
      </w:pPr>
      <w:r w:rsidRPr="00B936CD">
        <w:rPr>
          <w:rFonts w:ascii="Times New Roman" w:eastAsia="Times New Roman" w:hAnsi="Times New Roman" w:cs="Times New Roman"/>
          <w:kern w:val="0"/>
          <w:sz w:val="24"/>
          <w:szCs w:val="24"/>
          <w:lang w:eastAsia="ar-SA"/>
          <w14:ligatures w14:val="none"/>
        </w:rPr>
        <w:t>alustada töödega looduskaitseliste või muude tööalaga seotud õiguslike piirangute puudumisel ja soodsate ilmastikuolude korral esimesel võimalusel, kuid mitte hiljem kui 2 nädalat pärast tellija poolt edastatud sellekohast teadet. Soodsate ilmastikuolude all peetakse eelkõige silmas tingimusi, mis võimaldavad töid teostada minimaalse pinnasekahjustusega ja valdavalt tuleohutult</w:t>
      </w:r>
      <w:r w:rsidRPr="00B936CD">
        <w:rPr>
          <w:rFonts w:ascii="Times New Roman" w:eastAsia="Times New Roman" w:hAnsi="Times New Roman" w:cs="Times New Roman"/>
          <w:kern w:val="0"/>
          <w:sz w:val="24"/>
          <w:szCs w:val="24"/>
          <w:lang w:eastAsia="et-EE"/>
          <w14:ligatures w14:val="none"/>
        </w:rPr>
        <w:t>;</w:t>
      </w:r>
    </w:p>
    <w:p w14:paraId="04AA961B"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et-EE"/>
          <w14:ligatures w14:val="none"/>
        </w:rPr>
      </w:pPr>
      <w:r w:rsidRPr="00B936CD">
        <w:rPr>
          <w:rFonts w:ascii="Times New Roman" w:eastAsia="Times New Roman" w:hAnsi="Times New Roman" w:cs="Times New Roman"/>
          <w:kern w:val="0"/>
          <w:sz w:val="24"/>
          <w:szCs w:val="24"/>
          <w:lang w:eastAsia="ar-SA"/>
          <w14:ligatures w14:val="none"/>
        </w:rPr>
        <w:t xml:space="preserve">tagada kasutatavate juurdepääsuteede nõuetekohane </w:t>
      </w:r>
      <w:proofErr w:type="spellStart"/>
      <w:r w:rsidRPr="00B936CD">
        <w:rPr>
          <w:rFonts w:ascii="Times New Roman" w:eastAsia="Times New Roman" w:hAnsi="Times New Roman" w:cs="Times New Roman"/>
          <w:kern w:val="0"/>
          <w:sz w:val="24"/>
          <w:szCs w:val="24"/>
          <w:lang w:eastAsia="ar-SA"/>
          <w14:ligatures w14:val="none"/>
        </w:rPr>
        <w:t>sõidetavus</w:t>
      </w:r>
      <w:proofErr w:type="spellEnd"/>
      <w:r w:rsidRPr="00B936CD">
        <w:rPr>
          <w:rFonts w:ascii="Times New Roman" w:eastAsia="Times New Roman" w:hAnsi="Times New Roman" w:cs="Times New Roman"/>
          <w:kern w:val="0"/>
          <w:sz w:val="24"/>
          <w:szCs w:val="24"/>
          <w:lang w:eastAsia="ar-SA"/>
          <w14:ligatures w14:val="none"/>
        </w:rPr>
        <w:t xml:space="preserve"> ning tööde lõppedes taastada kasutatud teede ning muude juurdepääsuna kasutatud maa-alade ehituse-eelne seisukord;</w:t>
      </w:r>
    </w:p>
    <w:p w14:paraId="1F4D4DEC" w14:textId="77777777" w:rsidR="00A652F7" w:rsidRPr="00B936CD" w:rsidRDefault="00A652F7" w:rsidP="00C631C3">
      <w:pPr>
        <w:widowControl w:val="0"/>
        <w:numPr>
          <w:ilvl w:val="2"/>
          <w:numId w:val="21"/>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taastada tööde käigus lõhutud piirimärgid või muud objektid;</w:t>
      </w:r>
    </w:p>
    <w:p w14:paraId="73B30E7A"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tagada kõigi oma töötajate varustatus tööks vajalike ning kaasaegsete töökaitsevahenditega (turvavarustus ja isikukaitsevahendid) ning tagada töötajate instrueerimine töökaitsevahendite ja ohutute töövõtete kasutamise osas;</w:t>
      </w:r>
    </w:p>
    <w:p w14:paraId="373F63EB"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paigaldada t</w:t>
      </w:r>
      <w:r w:rsidRPr="00B936CD">
        <w:rPr>
          <w:rFonts w:ascii="Times New Roman" w:eastAsia="Times New Roman" w:hAnsi="Times New Roman" w:cs="Times New Roman"/>
          <w:kern w:val="0"/>
          <w:sz w:val="24"/>
          <w:szCs w:val="24"/>
          <w:lang w:eastAsia="et-EE"/>
          <w14:ligatures w14:val="none"/>
        </w:rPr>
        <w:t>ellija nõudmisel töid teostavale tehnikale positsioneerimise riist- ja tarkvara (GPS) seadme ja võimaldama tellija esindajal juurdepääsu seadme jälgimise tarkvarale. Positsioneerimise riist- ja tarkvara teenuse pakkuja peab võimaldama RMK-</w:t>
      </w:r>
      <w:proofErr w:type="spellStart"/>
      <w:r w:rsidRPr="00B936CD">
        <w:rPr>
          <w:rFonts w:ascii="Times New Roman" w:eastAsia="Times New Roman" w:hAnsi="Times New Roman" w:cs="Times New Roman"/>
          <w:kern w:val="0"/>
          <w:sz w:val="24"/>
          <w:szCs w:val="24"/>
          <w:lang w:eastAsia="et-EE"/>
          <w14:ligatures w14:val="none"/>
        </w:rPr>
        <w:t>le</w:t>
      </w:r>
      <w:proofErr w:type="spellEnd"/>
      <w:r w:rsidRPr="00B936CD">
        <w:rPr>
          <w:rFonts w:ascii="Times New Roman" w:eastAsia="Times New Roman" w:hAnsi="Times New Roman" w:cs="Times New Roman"/>
          <w:kern w:val="0"/>
          <w:sz w:val="24"/>
          <w:szCs w:val="24"/>
          <w:lang w:eastAsia="et-EE"/>
          <w14:ligatures w14:val="none"/>
        </w:rPr>
        <w:t xml:space="preserve"> andmete kätte saamise masinloetava liidese (API) kaudu, et jälgida objektil töid teostavate masinate asukohta ja liikumist reaalajas ning sõitude ajalugu. Süsteem peab suutma fikseerida läbitud teekonda ja tööaega, koostama faili nende teekonnast ja tööajast kalendripäevapõhiselt ja olema tellijale elektrooniliselt kättesaadav;</w:t>
      </w:r>
    </w:p>
    <w:p w14:paraId="15E9031E"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saata kolme kalendripäeva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27295A16"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7871BCB4"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kanda vastutust igasuguse hooletuse eest, mis tõi kaasa loodusobjekti, kasvava metsa või pinnase kahjustamise;</w:t>
      </w:r>
    </w:p>
    <w:p w14:paraId="3E6146DE"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täita tuleohutuse nõudeid ning tulekahju puhkemisel või lõhkelaengu leidmisel informeerida koheselt Päästeameti häirekeskust (tel. 112) ja tellijat;</w:t>
      </w:r>
    </w:p>
    <w:p w14:paraId="34E887B1"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informeerida lepingu täitmist takistavate asjaolude ilmnemisel koheselt tellija esindajat;</w:t>
      </w:r>
    </w:p>
    <w:p w14:paraId="57AA715C"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esitama tellijale hiljemalt lepingu täitmise alustamise ajaks selleks ajaks teadaolevate lepingu täitmisel osalevate alltöövõtjate nimed, kontaktandmed ja teabe nende seaduslike esindajate kohta;</w:t>
      </w:r>
    </w:p>
    <w:p w14:paraId="40CBAB04" w14:textId="3772E066"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esitama tellijale punktis </w:t>
      </w:r>
      <w:r w:rsidR="007046A0">
        <w:rPr>
          <w:rFonts w:ascii="Times New Roman" w:eastAsia="Times New Roman" w:hAnsi="Times New Roman" w:cs="Times New Roman"/>
          <w:kern w:val="0"/>
          <w:sz w:val="24"/>
          <w:szCs w:val="24"/>
          <w:lang w:eastAsia="ar-SA"/>
          <w14:ligatures w14:val="none"/>
        </w:rPr>
        <w:t>5</w:t>
      </w:r>
      <w:r w:rsidRPr="00B936CD">
        <w:rPr>
          <w:rFonts w:ascii="Times New Roman" w:eastAsia="Times New Roman" w:hAnsi="Times New Roman" w:cs="Times New Roman"/>
          <w:kern w:val="0"/>
          <w:sz w:val="24"/>
          <w:szCs w:val="24"/>
          <w:lang w:eastAsia="ar-SA"/>
          <w14:ligatures w14:val="none"/>
        </w:rPr>
        <w:t xml:space="preserve">.2.17 nimetatud teabe ka iga alltöövõtja kohta, kes osaleb lepingu täitmisel ja kelle kohta pole hankijale lepingu täitmise alustamise ajaks punktis </w:t>
      </w:r>
      <w:r w:rsidR="007046A0">
        <w:rPr>
          <w:rFonts w:ascii="Times New Roman" w:eastAsia="Times New Roman" w:hAnsi="Times New Roman" w:cs="Times New Roman"/>
          <w:kern w:val="0"/>
          <w:sz w:val="24"/>
          <w:szCs w:val="24"/>
          <w:lang w:eastAsia="ar-SA"/>
          <w14:ligatures w14:val="none"/>
        </w:rPr>
        <w:t>5</w:t>
      </w:r>
      <w:r w:rsidRPr="00B936CD">
        <w:rPr>
          <w:rFonts w:ascii="Times New Roman" w:eastAsia="Times New Roman" w:hAnsi="Times New Roman" w:cs="Times New Roman"/>
          <w:kern w:val="0"/>
          <w:sz w:val="24"/>
          <w:szCs w:val="24"/>
          <w:lang w:eastAsia="ar-SA"/>
          <w14:ligatures w14:val="none"/>
        </w:rPr>
        <w:t>.2.17. nimetatud teavet esitatud;</w:t>
      </w:r>
    </w:p>
    <w:p w14:paraId="606C9510"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esitama tellijale andmed lepingu selle osa suuruse ja iseloomu kohta, mille suhtes ta kavatseb ta sõlmida alltöövõtulepinguid koos kavandatavate alltöövõtjate nimede, kontaktandmed ja teabega nende seaduslike esindajate kohta.</w:t>
      </w:r>
    </w:p>
    <w:p w14:paraId="409F7422" w14:textId="77777777" w:rsidR="00A652F7" w:rsidRPr="00B936CD" w:rsidRDefault="00A652F7" w:rsidP="00A652F7">
      <w:pPr>
        <w:widowControl w:val="0"/>
        <w:spacing w:after="0" w:line="240" w:lineRule="auto"/>
        <w:jc w:val="both"/>
        <w:rPr>
          <w:rFonts w:ascii="Times New Roman" w:eastAsia="Times New Roman" w:hAnsi="Times New Roman" w:cs="Times New Roman"/>
          <w:i/>
          <w:kern w:val="0"/>
          <w:sz w:val="24"/>
          <w:szCs w:val="24"/>
          <w14:ligatures w14:val="none"/>
        </w:rPr>
      </w:pPr>
      <w:r w:rsidRPr="00B936CD">
        <w:rPr>
          <w:rFonts w:ascii="Times New Roman" w:eastAsia="Times New Roman" w:hAnsi="Times New Roman" w:cs="Times New Roman"/>
          <w:i/>
          <w:kern w:val="0"/>
          <w:sz w:val="24"/>
          <w:szCs w:val="24"/>
          <w14:ligatures w14:val="none"/>
        </w:rPr>
        <w:t>ja juhul, kui hankemenetluses tugineti kvalifitseerimise tingimuste vastavuse tõendamiseks teis(t)e ettevõtja(te) vahenditele, siis:</w:t>
      </w:r>
    </w:p>
    <w:p w14:paraId="403716B7" w14:textId="77777777" w:rsidR="00A652F7" w:rsidRPr="00B936CD" w:rsidRDefault="00A652F7" w:rsidP="00A652F7">
      <w:pPr>
        <w:widowControl w:val="0"/>
        <w:numPr>
          <w:ilvl w:val="0"/>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1C6F4692" w14:textId="77777777" w:rsidR="00A652F7" w:rsidRPr="00B936CD" w:rsidRDefault="00A652F7" w:rsidP="00A652F7">
      <w:pPr>
        <w:widowControl w:val="0"/>
        <w:numPr>
          <w:ilvl w:val="0"/>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3F30B94" w14:textId="77777777" w:rsidR="00A652F7" w:rsidRPr="00B936CD" w:rsidRDefault="00A652F7" w:rsidP="00A652F7">
      <w:pPr>
        <w:widowControl w:val="0"/>
        <w:numPr>
          <w:ilvl w:val="0"/>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E1023FA" w14:textId="77777777" w:rsidR="00A652F7" w:rsidRPr="00B936CD" w:rsidRDefault="00A652F7" w:rsidP="00A652F7">
      <w:pPr>
        <w:widowControl w:val="0"/>
        <w:numPr>
          <w:ilvl w:val="0"/>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5C41075C" w14:textId="77777777" w:rsidR="00A652F7" w:rsidRPr="00B936CD"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5C43095" w14:textId="77777777" w:rsidR="00A652F7" w:rsidRPr="00B936CD"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1288AE01"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20882918"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229D3132"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03751CD7"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EE01722"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5E44194"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10B49685"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AFF384A"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2C1F7621"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E03A495"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CCDC4BD"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D0173FA"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BCB3E9F"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F2E3CE3"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2BE2DC95"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9350D61"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34F267E"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E848AF6"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DD3DB61"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5393F42D"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6E0B3750"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F55F784"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i/>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tagama, et lepingut täidavad proportsionaalselt vastavas osas töövõtja ülesandel alljärgnev(</w:t>
      </w:r>
      <w:proofErr w:type="spellStart"/>
      <w:r w:rsidRPr="00B936CD">
        <w:rPr>
          <w:rFonts w:ascii="Times New Roman" w:eastAsia="Times New Roman" w:hAnsi="Times New Roman" w:cs="Times New Roman"/>
          <w:kern w:val="0"/>
          <w:sz w:val="24"/>
          <w:szCs w:val="24"/>
          <w:lang w:eastAsia="ar-SA"/>
          <w14:ligatures w14:val="none"/>
        </w:rPr>
        <w:t>ad</w:t>
      </w:r>
      <w:proofErr w:type="spellEnd"/>
      <w:r w:rsidRPr="00B936CD">
        <w:rPr>
          <w:rFonts w:ascii="Times New Roman" w:eastAsia="Times New Roman" w:hAnsi="Times New Roman" w:cs="Times New Roman"/>
          <w:kern w:val="0"/>
          <w:sz w:val="24"/>
          <w:szCs w:val="24"/>
          <w:lang w:eastAsia="ar-SA"/>
          <w14:ligatures w14:val="none"/>
        </w:rPr>
        <w:t>) isik(</w:t>
      </w:r>
      <w:proofErr w:type="spellStart"/>
      <w:r w:rsidRPr="00B936CD">
        <w:rPr>
          <w:rFonts w:ascii="Times New Roman" w:eastAsia="Times New Roman" w:hAnsi="Times New Roman" w:cs="Times New Roman"/>
          <w:kern w:val="0"/>
          <w:sz w:val="24"/>
          <w:szCs w:val="24"/>
          <w:lang w:eastAsia="ar-SA"/>
          <w14:ligatures w14:val="none"/>
        </w:rPr>
        <w:t>ud</w:t>
      </w:r>
      <w:proofErr w:type="spellEnd"/>
      <w:r w:rsidRPr="00B936CD">
        <w:rPr>
          <w:rFonts w:ascii="Times New Roman" w:eastAsia="Times New Roman" w:hAnsi="Times New Roman" w:cs="Times New Roman"/>
          <w:kern w:val="0"/>
          <w:sz w:val="24"/>
          <w:szCs w:val="24"/>
          <w:lang w:eastAsia="ar-SA"/>
          <w14:ligatures w14:val="none"/>
        </w:rPr>
        <w:t>), kelle kvalifikatsioonile on töövõtja hankemenetluses kvalifitseerimisandmete esitamisel tuginenud, alljärgnevalt:</w:t>
      </w:r>
    </w:p>
    <w:p w14:paraId="60055BBE" w14:textId="77777777" w:rsidR="00A652F7" w:rsidRPr="00B936CD" w:rsidRDefault="00A652F7" w:rsidP="00A652F7">
      <w:pPr>
        <w:widowControl w:val="0"/>
        <w:spacing w:after="0" w:line="240" w:lineRule="atLeast"/>
        <w:jc w:val="both"/>
        <w:rPr>
          <w:rFonts w:ascii="Times New Roman" w:eastAsia="Times New Roman" w:hAnsi="Times New Roman" w:cs="Times New Roman"/>
          <w:kern w:val="0"/>
          <w:sz w:val="24"/>
          <w:szCs w:val="24"/>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652F7" w:rsidRPr="00B936CD" w14:paraId="2FA7FA23" w14:textId="77777777" w:rsidTr="009202EE">
        <w:tc>
          <w:tcPr>
            <w:tcW w:w="528" w:type="dxa"/>
            <w:shd w:val="clear" w:color="auto" w:fill="auto"/>
          </w:tcPr>
          <w:p w14:paraId="489D6B3A"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Jrk nr</w:t>
            </w:r>
          </w:p>
        </w:tc>
        <w:tc>
          <w:tcPr>
            <w:tcW w:w="2096" w:type="dxa"/>
            <w:shd w:val="clear" w:color="auto" w:fill="auto"/>
          </w:tcPr>
          <w:p w14:paraId="5A277CCA"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Nimi</w:t>
            </w:r>
          </w:p>
        </w:tc>
        <w:tc>
          <w:tcPr>
            <w:tcW w:w="1879" w:type="dxa"/>
            <w:shd w:val="clear" w:color="auto" w:fill="auto"/>
          </w:tcPr>
          <w:p w14:paraId="37EB40BA"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Registrikood/</w:t>
            </w:r>
          </w:p>
          <w:p w14:paraId="571EF643"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isikukood</w:t>
            </w:r>
          </w:p>
        </w:tc>
        <w:tc>
          <w:tcPr>
            <w:tcW w:w="2280" w:type="dxa"/>
            <w:shd w:val="clear" w:color="auto" w:fill="auto"/>
          </w:tcPr>
          <w:p w14:paraId="59DA483F"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Vahendid, mille osas tugineti </w:t>
            </w:r>
            <w:r w:rsidRPr="00B936CD">
              <w:rPr>
                <w:rFonts w:ascii="Times New Roman" w:eastAsia="Times New Roman" w:hAnsi="Times New Roman" w:cs="Times New Roman"/>
                <w:kern w:val="0"/>
                <w:sz w:val="24"/>
                <w:szCs w:val="24"/>
                <w14:ligatures w14:val="none"/>
              </w:rPr>
              <w:lastRenderedPageBreak/>
              <w:t>kvalifitseerimisel (kirjeldada)</w:t>
            </w:r>
          </w:p>
        </w:tc>
        <w:tc>
          <w:tcPr>
            <w:tcW w:w="2681" w:type="dxa"/>
            <w:shd w:val="clear" w:color="auto" w:fill="auto"/>
          </w:tcPr>
          <w:p w14:paraId="261285E9"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lastRenderedPageBreak/>
              <w:t xml:space="preserve">Roll lepingu täitmisel vastavalt vahenditele, </w:t>
            </w:r>
            <w:r w:rsidRPr="00B936CD">
              <w:rPr>
                <w:rFonts w:ascii="Times New Roman" w:eastAsia="Times New Roman" w:hAnsi="Times New Roman" w:cs="Times New Roman"/>
                <w:kern w:val="0"/>
                <w:sz w:val="24"/>
                <w:szCs w:val="24"/>
                <w14:ligatures w14:val="none"/>
              </w:rPr>
              <w:lastRenderedPageBreak/>
              <w:t>mille osas tugineti kvalifitseerimisel (kirjeldada)</w:t>
            </w:r>
          </w:p>
        </w:tc>
      </w:tr>
      <w:tr w:rsidR="00A652F7" w:rsidRPr="00B936CD" w14:paraId="6187E8FA" w14:textId="77777777" w:rsidTr="009202EE">
        <w:tc>
          <w:tcPr>
            <w:tcW w:w="528" w:type="dxa"/>
            <w:shd w:val="clear" w:color="auto" w:fill="auto"/>
          </w:tcPr>
          <w:p w14:paraId="5A33D6EC"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11C8FD25"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66A42D03"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435FAB40"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483983F3"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A652F7" w:rsidRPr="00B936CD" w14:paraId="32FB14A4" w14:textId="77777777" w:rsidTr="009202EE">
        <w:tc>
          <w:tcPr>
            <w:tcW w:w="528" w:type="dxa"/>
            <w:shd w:val="clear" w:color="auto" w:fill="auto"/>
          </w:tcPr>
          <w:p w14:paraId="3601A7A5"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78894333"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44E3E8B3"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7662E787"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4B591157"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A652F7" w:rsidRPr="00B936CD" w14:paraId="73784C06" w14:textId="77777777" w:rsidTr="009202EE">
        <w:tc>
          <w:tcPr>
            <w:tcW w:w="528" w:type="dxa"/>
            <w:shd w:val="clear" w:color="auto" w:fill="auto"/>
          </w:tcPr>
          <w:p w14:paraId="6553AFD7"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568DCA42"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1895292F"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2D59B66F"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65B8894D"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A652F7" w:rsidRPr="00B936CD" w14:paraId="7FE0CD26" w14:textId="77777777" w:rsidTr="009202EE">
        <w:tc>
          <w:tcPr>
            <w:tcW w:w="528" w:type="dxa"/>
            <w:shd w:val="clear" w:color="auto" w:fill="auto"/>
          </w:tcPr>
          <w:p w14:paraId="69098873"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2DC490CD"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68F3C6F6"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6B24B7F0"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7AB15397"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bl>
    <w:p w14:paraId="6E2B3066"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i/>
          <w:kern w:val="0"/>
          <w:sz w:val="24"/>
          <w:szCs w:val="24"/>
          <w14:ligatures w14:val="none"/>
        </w:rPr>
      </w:pPr>
      <w:r w:rsidRPr="00B936CD">
        <w:rPr>
          <w:rFonts w:ascii="Times New Roman" w:eastAsia="Times New Roman" w:hAnsi="Times New Roman" w:cs="Times New Roman"/>
          <w:i/>
          <w:kern w:val="0"/>
          <w:sz w:val="24"/>
          <w:szCs w:val="24"/>
          <w14:ligatures w14:val="none"/>
        </w:rPr>
        <w:t>*vajadusel lisada ridu</w:t>
      </w:r>
    </w:p>
    <w:p w14:paraId="09ECB42A" w14:textId="77777777" w:rsidR="00A652F7" w:rsidRPr="00B936CD" w:rsidRDefault="00A652F7" w:rsidP="00A652F7">
      <w:pPr>
        <w:widowControl w:val="0"/>
        <w:spacing w:after="0" w:line="240" w:lineRule="auto"/>
        <w:rPr>
          <w:rFonts w:ascii="Times New Roman" w:eastAsia="Times New Roman" w:hAnsi="Times New Roman" w:cs="Times New Roman"/>
          <w:i/>
          <w:kern w:val="0"/>
          <w:sz w:val="24"/>
          <w:szCs w:val="24"/>
          <w14:ligatures w14:val="none"/>
        </w:rPr>
      </w:pPr>
    </w:p>
    <w:p w14:paraId="58C87384" w14:textId="4F1B8AB7" w:rsidR="00A652F7" w:rsidRPr="00C631C3" w:rsidRDefault="00A652F7" w:rsidP="00C631C3">
      <w:pPr>
        <w:pStyle w:val="Loendilik"/>
        <w:widowControl w:val="0"/>
        <w:numPr>
          <w:ilvl w:val="0"/>
          <w:numId w:val="21"/>
        </w:numPr>
        <w:suppressAutoHyphens/>
        <w:spacing w:after="0" w:line="240" w:lineRule="auto"/>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lang w:eastAsia="ar-SA"/>
          <w14:ligatures w14:val="none"/>
        </w:rPr>
        <w:t xml:space="preserve">Töö üleandmine ja vastuvõtmine </w:t>
      </w:r>
    </w:p>
    <w:p w14:paraId="1D047B01" w14:textId="1F5AE0B7" w:rsidR="00A652F7" w:rsidRPr="00B936CD" w:rsidRDefault="00A652F7" w:rsidP="00C631C3">
      <w:pPr>
        <w:widowControl w:val="0"/>
        <w:numPr>
          <w:ilvl w:val="1"/>
          <w:numId w:val="21"/>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Töövõtja annab tellijale lõplikult valmis </w:t>
      </w:r>
      <w:r w:rsidRPr="00CC6D6B">
        <w:rPr>
          <w:rFonts w:ascii="Times New Roman" w:eastAsia="Times New Roman" w:hAnsi="Times New Roman" w:cs="Times New Roman"/>
          <w:kern w:val="0"/>
          <w:sz w:val="24"/>
          <w:szCs w:val="24"/>
          <w:lang w:eastAsia="ar-SA"/>
          <w14:ligatures w14:val="none"/>
        </w:rPr>
        <w:t>töö üle hiljemalt</w:t>
      </w:r>
      <w:r w:rsidRPr="00CC6D6B">
        <w:rPr>
          <w:rFonts w:ascii="Times New Roman" w:eastAsia="Times New Roman" w:hAnsi="Times New Roman" w:cs="Times New Roman"/>
          <w:b/>
          <w:bCs/>
          <w:kern w:val="0"/>
          <w:sz w:val="24"/>
          <w:szCs w:val="24"/>
          <w:lang w:eastAsia="ar-SA"/>
          <w14:ligatures w14:val="none"/>
        </w:rPr>
        <w:t xml:space="preserve"> </w:t>
      </w:r>
      <w:r w:rsidR="00CC6D6B" w:rsidRPr="00CC6D6B">
        <w:rPr>
          <w:rFonts w:ascii="Times New Roman" w:eastAsia="Times New Roman" w:hAnsi="Times New Roman" w:cs="Times New Roman"/>
          <w:b/>
          <w:bCs/>
          <w:kern w:val="0"/>
          <w:sz w:val="24"/>
          <w:szCs w:val="24"/>
          <w:lang w:eastAsia="ar-SA"/>
          <w14:ligatures w14:val="none"/>
        </w:rPr>
        <w:t>__</w:t>
      </w:r>
      <w:r w:rsidRPr="00CC6D6B">
        <w:rPr>
          <w:rFonts w:ascii="Times New Roman" w:eastAsia="Times New Roman" w:hAnsi="Times New Roman" w:cs="Times New Roman"/>
          <w:b/>
          <w:bCs/>
          <w:kern w:val="0"/>
          <w:sz w:val="24"/>
          <w:szCs w:val="24"/>
          <w:lang w:eastAsia="ar-SA"/>
          <w14:ligatures w14:val="none"/>
        </w:rPr>
        <w:t xml:space="preserve">. </w:t>
      </w:r>
      <w:r w:rsidR="00CC6D6B" w:rsidRPr="00CC6D6B">
        <w:rPr>
          <w:rFonts w:ascii="Times New Roman" w:eastAsia="Times New Roman" w:hAnsi="Times New Roman" w:cs="Times New Roman"/>
          <w:b/>
          <w:bCs/>
          <w:kern w:val="0"/>
          <w:sz w:val="24"/>
          <w:szCs w:val="24"/>
          <w:lang w:eastAsia="ar-SA"/>
          <w14:ligatures w14:val="none"/>
        </w:rPr>
        <w:t>______</w:t>
      </w:r>
      <w:r w:rsidRPr="00CC6D6B">
        <w:rPr>
          <w:rFonts w:ascii="Times New Roman" w:eastAsia="Times New Roman" w:hAnsi="Times New Roman" w:cs="Times New Roman"/>
          <w:b/>
          <w:bCs/>
          <w:kern w:val="0"/>
          <w:sz w:val="24"/>
          <w:szCs w:val="24"/>
          <w:lang w:eastAsia="ar-SA"/>
          <w14:ligatures w14:val="none"/>
        </w:rPr>
        <w:t xml:space="preserve"> </w:t>
      </w:r>
      <w:r w:rsidR="00CC6D6B" w:rsidRPr="00CC6D6B">
        <w:rPr>
          <w:rFonts w:ascii="Times New Roman" w:eastAsia="Times New Roman" w:hAnsi="Times New Roman" w:cs="Times New Roman"/>
          <w:b/>
          <w:bCs/>
          <w:kern w:val="0"/>
          <w:sz w:val="24"/>
          <w:szCs w:val="24"/>
          <w:lang w:eastAsia="ar-SA"/>
          <w14:ligatures w14:val="none"/>
        </w:rPr>
        <w:t>____</w:t>
      </w:r>
      <w:r w:rsidRPr="00CC6D6B">
        <w:rPr>
          <w:rFonts w:ascii="Times New Roman" w:eastAsia="Times New Roman" w:hAnsi="Times New Roman" w:cs="Times New Roman"/>
          <w:b/>
          <w:bCs/>
          <w:kern w:val="0"/>
          <w:sz w:val="24"/>
          <w:szCs w:val="24"/>
          <w:lang w:eastAsia="ar-SA"/>
          <w14:ligatures w14:val="none"/>
        </w:rPr>
        <w:t>.</w:t>
      </w:r>
    </w:p>
    <w:p w14:paraId="4FEF85FE"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Pooled võivad kokku leppida tehtud tööde etapiviisilises vastuvõtmises. Seda ei loeta tööde lõplikuks üleandmiseks tellijale ega tööde osas riisiko </w:t>
      </w:r>
      <w:proofErr w:type="spellStart"/>
      <w:r w:rsidRPr="00B936CD">
        <w:rPr>
          <w:rFonts w:ascii="Times New Roman" w:eastAsia="Times New Roman" w:hAnsi="Times New Roman" w:cs="Times New Roman"/>
          <w:kern w:val="0"/>
          <w:sz w:val="24"/>
          <w:szCs w:val="24"/>
          <w:lang w:eastAsia="ar-SA"/>
          <w14:ligatures w14:val="none"/>
        </w:rPr>
        <w:t>üleminemiseks</w:t>
      </w:r>
      <w:proofErr w:type="spellEnd"/>
      <w:r w:rsidRPr="00B936CD">
        <w:rPr>
          <w:rFonts w:ascii="Times New Roman" w:eastAsia="Times New Roman" w:hAnsi="Times New Roman" w:cs="Times New Roman"/>
          <w:kern w:val="0"/>
          <w:sz w:val="24"/>
          <w:szCs w:val="24"/>
          <w:lang w:eastAsia="ar-SA"/>
          <w14:ligatures w14:val="none"/>
        </w:rPr>
        <w:t xml:space="preserve"> tellijale.</w:t>
      </w:r>
    </w:p>
    <w:p w14:paraId="32F436B1"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Tellija on kohustatud hiljemalt 14 (neljateistkümne) kalendripäeva jooksul peale töö lõpetamise teate saamist tööobjekti üle vaatama.</w:t>
      </w:r>
    </w:p>
    <w:p w14:paraId="5DE300D6"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Pooled vormistavad tööde vastuvõtmise akti peale tööobjekti ülevaatamist ning töö kvaliteedi hindamist hiljemalt 7 (seitsme) kalendripäeva jooksul.  </w:t>
      </w:r>
    </w:p>
    <w:p w14:paraId="68A3F818" w14:textId="77777777" w:rsidR="00A652F7" w:rsidRPr="00B936CD" w:rsidRDefault="00A652F7" w:rsidP="00C631C3">
      <w:pPr>
        <w:widowControl w:val="0"/>
        <w:numPr>
          <w:ilvl w:val="1"/>
          <w:numId w:val="21"/>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Tööde vastuvõtmise aktile kirjutavad alla poolte esindajad. </w:t>
      </w:r>
    </w:p>
    <w:p w14:paraId="75718F33" w14:textId="77777777" w:rsidR="00A652F7" w:rsidRPr="00B936CD" w:rsidRDefault="00A652F7" w:rsidP="00C631C3">
      <w:pPr>
        <w:widowControl w:val="0"/>
        <w:numPr>
          <w:ilvl w:val="1"/>
          <w:numId w:val="21"/>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Pärast töö vastuvõtmist tellija poolt on töövõtjal õigus lepinguga kokkulepitud tasule.</w:t>
      </w:r>
    </w:p>
    <w:p w14:paraId="208F999B"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Töövõtja annab töödele garantii tähtajaga kaks aastat arvates töö vastuvõtmise akti allkirjastamisest tellija poolt. </w:t>
      </w:r>
    </w:p>
    <w:p w14:paraId="40048F5F"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 14 (neliteist) tööpäeva jooksul.</w:t>
      </w:r>
    </w:p>
    <w:p w14:paraId="09FD14F8"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Mittevastavuse kõrvaldamise tähtaeg lepitakse poolte poolt kokku kahepoolselt allkirjastatud garantiiaktis peale tööde mahu hindamist töövõtja poolt.  </w:t>
      </w:r>
    </w:p>
    <w:p w14:paraId="4D1A1F52" w14:textId="77777777" w:rsidR="00A652F7" w:rsidRPr="00B936CD"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Tellija esitab töövõtjale oma pretensioonid seoses töö mittevastavusega lepingule 10 (kümne) tööpäeva jooksul arvates mittevastavuse avastamisest tellija poolt. </w:t>
      </w:r>
    </w:p>
    <w:p w14:paraId="7E307396" w14:textId="77777777" w:rsidR="00A652F7" w:rsidRPr="00B936CD"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Töövõtja on kohustatud reageerima tellija pretensioonile töö puuduste kohta 3 (kolme) tööpäeva jooksul arvates tellija vastava pretensiooni saamisest. </w:t>
      </w:r>
    </w:p>
    <w:p w14:paraId="23CF49CA" w14:textId="01757E8F" w:rsidR="00A652F7" w:rsidRPr="00B936CD"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Kui töövõtja keeldub punktis </w:t>
      </w:r>
      <w:r w:rsidR="00370EA6">
        <w:rPr>
          <w:rFonts w:ascii="Times New Roman" w:eastAsia="Times New Roman" w:hAnsi="Times New Roman" w:cs="Times New Roman"/>
          <w:kern w:val="0"/>
          <w:sz w:val="24"/>
          <w:szCs w:val="24"/>
          <w:lang w:eastAsia="ar-SA"/>
          <w14:ligatures w14:val="none"/>
        </w:rPr>
        <w:t>6</w:t>
      </w:r>
      <w:r w:rsidRPr="00B936CD">
        <w:rPr>
          <w:rFonts w:ascii="Times New Roman" w:eastAsia="Times New Roman" w:hAnsi="Times New Roman" w:cs="Times New Roman"/>
          <w:kern w:val="0"/>
          <w:sz w:val="24"/>
          <w:szCs w:val="24"/>
          <w:lang w:eastAsia="ar-SA"/>
          <w14:ligatures w14:val="none"/>
        </w:rPr>
        <w:t>.7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624E8D71" w14:textId="77777777" w:rsidR="00A652F7" w:rsidRPr="00B936CD"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Garantiitööde üleandmisel vormistab töövõtja vastava akti, olles eelnevalt teostatud töö üle vaadanud. Sõltumata teostatud töö iseloomust, kontrollib ja annab teostatud tööd tellijale üle töövõtja esindaja. Tellija ei võta vastavaid töid vastu töövõtja alltöövõtjalt.</w:t>
      </w:r>
    </w:p>
    <w:p w14:paraId="44BAD3DE" w14:textId="77777777" w:rsidR="00A652F7" w:rsidRPr="00B936CD" w:rsidRDefault="00A652F7" w:rsidP="00A652F7">
      <w:pPr>
        <w:widowControl w:val="0"/>
        <w:spacing w:after="0" w:line="240" w:lineRule="auto"/>
        <w:jc w:val="both"/>
        <w:rPr>
          <w:rFonts w:ascii="Times New Roman" w:eastAsia="Times New Roman" w:hAnsi="Times New Roman" w:cs="Times New Roman"/>
          <w:i/>
          <w:iCs/>
          <w:kern w:val="0"/>
          <w:sz w:val="24"/>
          <w:szCs w:val="24"/>
          <w14:ligatures w14:val="none"/>
        </w:rPr>
      </w:pPr>
    </w:p>
    <w:p w14:paraId="4E5EBB26" w14:textId="77777777" w:rsidR="00A652F7" w:rsidRPr="00B936CD" w:rsidRDefault="00A652F7" w:rsidP="00C631C3">
      <w:pPr>
        <w:widowControl w:val="0"/>
        <w:numPr>
          <w:ilvl w:val="0"/>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b/>
          <w:bCs/>
          <w:kern w:val="0"/>
          <w:sz w:val="24"/>
          <w:szCs w:val="24"/>
          <w:lang w:eastAsia="ar-SA"/>
          <w14:ligatures w14:val="none"/>
        </w:rPr>
        <w:t>Töövõtjale makstav tasu</w:t>
      </w:r>
    </w:p>
    <w:p w14:paraId="299B5E08" w14:textId="77777777" w:rsidR="009F5F33" w:rsidRDefault="00A652F7" w:rsidP="00C631C3">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9F5F33">
        <w:rPr>
          <w:rFonts w:ascii="Times New Roman" w:eastAsia="Times New Roman" w:hAnsi="Times New Roman" w:cs="Times New Roman"/>
          <w:kern w:val="0"/>
          <w:sz w:val="24"/>
          <w:szCs w:val="24"/>
          <w:lang w:eastAsia="ar-SA"/>
          <w14:ligatures w14:val="none"/>
        </w:rPr>
        <w:t xml:space="preserve">Tellija maksab töövõtjale töö teostamise eest tasu </w:t>
      </w:r>
      <w:r w:rsidRPr="009F5F33">
        <w:rPr>
          <w:rFonts w:ascii="Times New Roman" w:eastAsia="Times New Roman" w:hAnsi="Times New Roman" w:cs="Times New Roman"/>
          <w:kern w:val="0"/>
          <w:sz w:val="24"/>
          <w:szCs w:val="24"/>
          <w:lang w:eastAsia="ar-SA"/>
          <w14:ligatures w14:val="none"/>
        </w:rPr>
        <w:fldChar w:fldCharType="begin"/>
      </w:r>
      <w:r w:rsidRPr="009F5F33">
        <w:rPr>
          <w:rFonts w:ascii="Times New Roman" w:eastAsia="Times New Roman" w:hAnsi="Times New Roman" w:cs="Times New Roman"/>
          <w:kern w:val="0"/>
          <w:sz w:val="24"/>
          <w:szCs w:val="24"/>
          <w:lang w:eastAsia="ar-SA"/>
          <w14:ligatures w14:val="none"/>
        </w:rPr>
        <w:instrText xml:space="preserve"> MACROBUTTON  AcceptAllChangesInDoc [Sisesta summa] </w:instrText>
      </w:r>
      <w:r w:rsidRPr="009F5F33">
        <w:rPr>
          <w:rFonts w:ascii="Times New Roman" w:eastAsia="Times New Roman" w:hAnsi="Times New Roman" w:cs="Times New Roman"/>
          <w:kern w:val="0"/>
          <w:sz w:val="24"/>
          <w:szCs w:val="24"/>
          <w:lang w:eastAsia="ar-SA"/>
          <w14:ligatures w14:val="none"/>
        </w:rPr>
        <w:fldChar w:fldCharType="end"/>
      </w:r>
      <w:r w:rsidRPr="009F5F33">
        <w:rPr>
          <w:rFonts w:ascii="Times New Roman" w:eastAsia="Times New Roman" w:hAnsi="Times New Roman" w:cs="Times New Roman"/>
          <w:kern w:val="0"/>
          <w:sz w:val="24"/>
          <w:szCs w:val="24"/>
          <w:lang w:eastAsia="ar-SA"/>
          <w14:ligatures w14:val="none"/>
        </w:rPr>
        <w:t>(</w:t>
      </w:r>
      <w:r w:rsidRPr="009F5F33">
        <w:rPr>
          <w:rFonts w:ascii="Times New Roman" w:eastAsia="Calibri" w:hAnsi="Times New Roman" w:cs="Times New Roman"/>
          <w:kern w:val="0"/>
          <w:sz w:val="24"/>
          <w:szCs w:val="24"/>
          <w:lang w:eastAsia="ar-SA"/>
          <w14:ligatures w14:val="none"/>
        </w:rPr>
        <w:fldChar w:fldCharType="begin"/>
      </w:r>
      <w:r w:rsidRPr="009F5F33">
        <w:rPr>
          <w:rFonts w:ascii="Times New Roman" w:eastAsia="Calibri" w:hAnsi="Times New Roman" w:cs="Times New Roman"/>
          <w:kern w:val="0"/>
          <w:sz w:val="24"/>
          <w:szCs w:val="24"/>
          <w:lang w:eastAsia="ar-SA"/>
          <w14:ligatures w14:val="none"/>
        </w:rPr>
        <w:instrText xml:space="preserve"> MACROBUTTON  AcceptAllChangesInDoc [Sisesta summa sõnadega]). </w:instrText>
      </w:r>
      <w:r w:rsidRPr="009F5F33">
        <w:rPr>
          <w:rFonts w:ascii="Times New Roman" w:eastAsia="Calibri" w:hAnsi="Times New Roman" w:cs="Times New Roman"/>
          <w:kern w:val="0"/>
          <w:sz w:val="24"/>
          <w:szCs w:val="24"/>
          <w:lang w:eastAsia="ar-SA"/>
          <w14:ligatures w14:val="none"/>
        </w:rPr>
        <w:fldChar w:fldCharType="end"/>
      </w:r>
      <w:r w:rsidRPr="009F5F33">
        <w:rPr>
          <w:rFonts w:ascii="Times New Roman" w:eastAsia="Times New Roman" w:hAnsi="Times New Roman" w:cs="Times New Roman"/>
          <w:kern w:val="0"/>
          <w:sz w:val="24"/>
          <w:szCs w:val="24"/>
          <w:lang w:eastAsia="ar-SA"/>
          <w14:ligatures w14:val="none"/>
        </w:rPr>
        <w:t xml:space="preserve">Hinnale lisandub käibemaks. Töövõtjale makstav tasu võib suureneda või väheneda tingituna töömahtude suurendamisest (lisatööde tellimisest) või vähendamisest tellija poolt või tegelikult teostatud ja aktiga vastuvõetud tööde mahtude suurenemisest või vähenemisest võrreldes algselt ettenähtud mahtudega. </w:t>
      </w:r>
      <w:r w:rsidRPr="009F5F33">
        <w:rPr>
          <w:rFonts w:ascii="Times New Roman" w:eastAsia="Times New Roman" w:hAnsi="Times New Roman" w:cs="Times New Roman"/>
          <w:kern w:val="0"/>
          <w:sz w:val="24"/>
          <w:szCs w:val="24"/>
          <w:lang w:eastAsia="et-EE"/>
          <w14:ligatures w14:val="none"/>
        </w:rPr>
        <w:t xml:space="preserve"> Töömahtude muutus toob endaga kaasa lepingu kogumaksumuse muutuse.</w:t>
      </w:r>
    </w:p>
    <w:p w14:paraId="00AB5182" w14:textId="0E45DF7C" w:rsidR="00963096" w:rsidRPr="009F5F33" w:rsidRDefault="00963096" w:rsidP="00C631C3">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9F5F33">
        <w:rPr>
          <w:rFonts w:ascii="Times New Roman" w:eastAsia="Times New Roman" w:hAnsi="Times New Roman" w:cs="Times New Roman"/>
          <w:kern w:val="0"/>
          <w:sz w:val="24"/>
          <w:szCs w:val="24"/>
          <w:lang w:eastAsia="ar-SA"/>
          <w14:ligatures w14:val="none"/>
        </w:rPr>
        <w:t xml:space="preserve">Pärast </w:t>
      </w:r>
      <w:proofErr w:type="spellStart"/>
      <w:r w:rsidRPr="009F5F33">
        <w:rPr>
          <w:rFonts w:ascii="Times New Roman" w:eastAsia="Times New Roman" w:hAnsi="Times New Roman" w:cs="Times New Roman"/>
          <w:kern w:val="0"/>
          <w:sz w:val="24"/>
          <w:szCs w:val="24"/>
          <w:lang w:eastAsia="ar-SA"/>
          <w14:ligatures w14:val="none"/>
        </w:rPr>
        <w:t>kokkuveotööde</w:t>
      </w:r>
      <w:proofErr w:type="spellEnd"/>
      <w:r w:rsidRPr="009F5F33">
        <w:rPr>
          <w:rFonts w:ascii="Times New Roman" w:eastAsia="Times New Roman" w:hAnsi="Times New Roman" w:cs="Times New Roman"/>
          <w:kern w:val="0"/>
          <w:sz w:val="24"/>
          <w:szCs w:val="24"/>
          <w:lang w:eastAsia="ar-SA"/>
          <w14:ligatures w14:val="none"/>
        </w:rPr>
        <w:t xml:space="preserve"> lõpetamist tasub Tellija  nõuetekohaselt varutud, kokku veetud ja ladustatud metsamaterjali eest 80% ladustatud metsamaterjali mahu järgi arvestatud summast. Lõplik arveldus tehakse täpsemate mõõtmisandmete selgumisel pärast </w:t>
      </w:r>
      <w:r w:rsidRPr="009F5F33">
        <w:rPr>
          <w:rFonts w:ascii="Times New Roman" w:eastAsia="Times New Roman" w:hAnsi="Times New Roman" w:cs="Times New Roman"/>
          <w:kern w:val="0"/>
          <w:sz w:val="24"/>
          <w:szCs w:val="24"/>
          <w:lang w:eastAsia="ar-SA"/>
          <w14:ligatures w14:val="none"/>
        </w:rPr>
        <w:lastRenderedPageBreak/>
        <w:t>ladustatud metsamaterjali väljavedu ja turustamist tellija poolt (kuid mitte hiljem kui kaksteist kuud pärast tööde vastuvõtmise akti allkirjastamist poolte poolt).</w:t>
      </w:r>
    </w:p>
    <w:p w14:paraId="4334830F" w14:textId="77777777" w:rsidR="00A652F7" w:rsidRPr="00B936CD" w:rsidRDefault="00A652F7" w:rsidP="00C631C3">
      <w:pPr>
        <w:numPr>
          <w:ilvl w:val="1"/>
          <w:numId w:val="21"/>
        </w:numPr>
        <w:suppressAutoHyphens/>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 xml:space="preserve">Teostatud tööde mahtude erinevuse puhul ettenähtud mahtudest tasutakse töövõtjale tegelike vastu võetud mahtude järgi. </w:t>
      </w:r>
    </w:p>
    <w:p w14:paraId="5094BBD4"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Tellija tasub tehtud tööde eest töövõtja poolt esitatud arve(te) alusel.</w:t>
      </w:r>
    </w:p>
    <w:p w14:paraId="74F684A3"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Arve esitamise aluseks on poolte poolt allkirjastatud tööde vastuvõtmise akt.</w:t>
      </w:r>
    </w:p>
    <w:p w14:paraId="304B4C24" w14:textId="77777777" w:rsidR="00A652F7" w:rsidRPr="00B936CD" w:rsidRDefault="00A652F7" w:rsidP="00C631C3">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Maksed sooritatakse tellija poolt töövõtja pangakontole. Töövõtja esitab arve vaid elektrooniliselt. Arve esitamiseks tuleb kasutada elektrooniliste arvete esitamiseks mõeldud raamatupidamistarkvara või raamatupidamistarkvara E-</w:t>
      </w:r>
      <w:proofErr w:type="spellStart"/>
      <w:r w:rsidRPr="00B936CD">
        <w:rPr>
          <w:rFonts w:ascii="Times New Roman" w:eastAsia="Times New Roman" w:hAnsi="Times New Roman" w:cs="Times New Roman"/>
          <w:kern w:val="0"/>
          <w:sz w:val="24"/>
          <w:szCs w:val="24"/>
          <w:lang w:eastAsia="ar-SA"/>
          <w14:ligatures w14:val="none"/>
        </w:rPr>
        <w:t>arveldaja</w:t>
      </w:r>
      <w:proofErr w:type="spellEnd"/>
      <w:r w:rsidRPr="00B936CD">
        <w:rPr>
          <w:rFonts w:ascii="Times New Roman" w:eastAsia="Times New Roman" w:hAnsi="Times New Roman" w:cs="Times New Roman"/>
          <w:kern w:val="0"/>
          <w:sz w:val="24"/>
          <w:szCs w:val="24"/>
          <w:lang w:eastAsia="ar-SA"/>
          <w14:ligatures w14:val="none"/>
        </w:rPr>
        <w:t>, mis asub ettevõtjaportaalis https://www.rik.ee/et/e-arveldaja.</w:t>
      </w:r>
    </w:p>
    <w:p w14:paraId="53B4BC58"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Tellija tasub töövõtjale 14  (neljateistkümne) kalendripäeva jooksul alates töövõtja poolt arve väljastamise kuupäevast.</w:t>
      </w:r>
    </w:p>
    <w:p w14:paraId="57AA6FCF" w14:textId="77777777" w:rsidR="00A652F7" w:rsidRPr="00B936CD" w:rsidRDefault="00A652F7" w:rsidP="00C631C3">
      <w:pPr>
        <w:numPr>
          <w:ilvl w:val="1"/>
          <w:numId w:val="21"/>
        </w:numPr>
        <w:suppressAutoHyphens/>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Tellijal on õigus kinni pidada tasu vaegtööde olemasolul vaegtööde maksumuse ulatuses kuni vaegtööde täieliku teostamiseni.</w:t>
      </w:r>
    </w:p>
    <w:p w14:paraId="40902AFF"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 poolt kohustuste mittenõuetekohase täitmise korral on tellijal õigus alandada tööde eest tasumisele kuuluvat tasu (ebakvaliteetne töö, pinnase lõhkumine jne). Tasu alandamine toimub võlaõigusseaduse § 112 sätestatud korras.</w:t>
      </w:r>
    </w:p>
    <w:p w14:paraId="05985702" w14:textId="0B7B9ACE" w:rsidR="00A652F7" w:rsidRPr="00C631C3" w:rsidRDefault="00A652F7" w:rsidP="00C631C3">
      <w:pPr>
        <w:pStyle w:val="Loendilik"/>
        <w:widowControl w:val="0"/>
        <w:numPr>
          <w:ilvl w:val="0"/>
          <w:numId w:val="2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lang w:eastAsia="ar-SA"/>
          <w14:ligatures w14:val="none"/>
        </w:rPr>
        <w:t>Poolte vastutus</w:t>
      </w:r>
    </w:p>
    <w:p w14:paraId="404E92D0"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Lepingust tulenevate kohustuste täitmata jätmise või mittekohase täitmisega teisele poolele tekitatud otsese varalise kahju eest kannavad pooled täielikku vastutust selle kahju ulatuses.</w:t>
      </w:r>
    </w:p>
    <w:p w14:paraId="2162FA0D" w14:textId="77777777" w:rsidR="00A652F7" w:rsidRPr="002B4BE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Juhul, kui töövõtja viivitab töö teostamisele asumisega, töö teostamisega või valmis töö lõpliku üleandmisega üle lepingu ja/või graafikuga kokkulepitud tähtaja on tellijal õigus nõuda leppetrahvi tasumist, mille suuruseks on 0,15% lepingu kohaselt töövõtjale makstavast tasust töö teostamisele asumisega või valmis töö lõpliku üleandmisega iga viivitatud kalendripäeva eest, kuid kokku mitte rohkem kui 30 (kolmkümmend)% töövõtjale makstavast tasust. Tellijal on õigus töö eest tasumisel teostada tasaarvestus ja vähendada töövõtjale makstavat tasu leppetrahvi summa võrra.</w:t>
      </w:r>
    </w:p>
    <w:p w14:paraId="6DFCD174" w14:textId="554AF635" w:rsidR="002B4BED" w:rsidRPr="00B936CD" w:rsidRDefault="002B4BED"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kern w:val="0"/>
          <w:sz w:val="24"/>
          <w:szCs w:val="24"/>
          <w:lang w:eastAsia="et-EE"/>
          <w14:ligatures w14:val="none"/>
        </w:rPr>
        <w:t xml:space="preserve">Juhul kui </w:t>
      </w:r>
      <w:r w:rsidR="001C095C">
        <w:rPr>
          <w:rFonts w:ascii="Times New Roman" w:eastAsia="Times New Roman" w:hAnsi="Times New Roman" w:cs="Times New Roman"/>
          <w:kern w:val="0"/>
          <w:sz w:val="24"/>
          <w:szCs w:val="24"/>
          <w:lang w:eastAsia="et-EE"/>
          <w14:ligatures w14:val="none"/>
        </w:rPr>
        <w:t>T</w:t>
      </w:r>
      <w:r>
        <w:rPr>
          <w:rFonts w:ascii="Times New Roman" w:eastAsia="Times New Roman" w:hAnsi="Times New Roman" w:cs="Times New Roman"/>
          <w:kern w:val="0"/>
          <w:sz w:val="24"/>
          <w:szCs w:val="24"/>
          <w:lang w:eastAsia="et-EE"/>
          <w14:ligatures w14:val="none"/>
        </w:rPr>
        <w:t>öövõtja rikub konfidentsiaalsus</w:t>
      </w:r>
      <w:r w:rsidR="00013DA1">
        <w:rPr>
          <w:rFonts w:ascii="Times New Roman" w:eastAsia="Times New Roman" w:hAnsi="Times New Roman" w:cs="Times New Roman"/>
          <w:kern w:val="0"/>
          <w:sz w:val="24"/>
          <w:szCs w:val="24"/>
          <w:lang w:eastAsia="et-EE"/>
          <w14:ligatures w14:val="none"/>
        </w:rPr>
        <w:t>kohustust on Tellijal õigus määrata Töövõtjale leppetrahvi 1</w:t>
      </w:r>
      <w:r w:rsidR="003D7C32">
        <w:rPr>
          <w:rFonts w:ascii="Times New Roman" w:eastAsia="Times New Roman" w:hAnsi="Times New Roman" w:cs="Times New Roman"/>
          <w:kern w:val="0"/>
          <w:sz w:val="24"/>
          <w:szCs w:val="24"/>
          <w:lang w:eastAsia="et-EE"/>
          <w14:ligatures w14:val="none"/>
        </w:rPr>
        <w:t>5</w:t>
      </w:r>
      <w:r w:rsidR="00013DA1">
        <w:rPr>
          <w:rFonts w:ascii="Times New Roman" w:eastAsia="Times New Roman" w:hAnsi="Times New Roman" w:cs="Times New Roman"/>
          <w:kern w:val="0"/>
          <w:sz w:val="24"/>
          <w:szCs w:val="24"/>
          <w:lang w:eastAsia="et-EE"/>
          <w14:ligatures w14:val="none"/>
        </w:rPr>
        <w:t xml:space="preserve">00.- eurot rikkumise kohta. </w:t>
      </w:r>
    </w:p>
    <w:p w14:paraId="6D1F78F2"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Tellija peab esitama lepingust tuleneva leppetrahvi nõude töövõtjale hiljemalt 3 (kolme) kuu jooksul arvates päevast, mil tellijal tekkis leppetrahvi nõude esitamise õigus.</w:t>
      </w:r>
    </w:p>
    <w:p w14:paraId="6B6FCCE7"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3B14B6D3"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tellijal on pretensioone tööde suhtes, mis on tekkinud töövõtja vastutusel, määrab tellija töövõtjale  tähtaja puuduste kõrvaldamiseks.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24B68EB3"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tellijal tekib pretensioone töövõtja keskkonnaalase käitumise osas, </w:t>
      </w:r>
      <w:proofErr w:type="spellStart"/>
      <w:r w:rsidRPr="00B936CD">
        <w:rPr>
          <w:rFonts w:ascii="Times New Roman" w:eastAsia="Times New Roman" w:hAnsi="Times New Roman" w:cs="Times New Roman"/>
          <w:kern w:val="0"/>
          <w:sz w:val="24"/>
          <w:szCs w:val="24"/>
          <w:lang w:eastAsia="ar-SA"/>
          <w14:ligatures w14:val="none"/>
        </w:rPr>
        <w:t>akteerib</w:t>
      </w:r>
      <w:proofErr w:type="spellEnd"/>
      <w:r w:rsidRPr="00B936CD">
        <w:rPr>
          <w:rFonts w:ascii="Times New Roman" w:eastAsia="Times New Roman" w:hAnsi="Times New Roman" w:cs="Times New Roman"/>
          <w:kern w:val="0"/>
          <w:sz w:val="24"/>
          <w:szCs w:val="24"/>
          <w:lang w:eastAsia="ar-SA"/>
          <w14:ligatures w14:val="none"/>
        </w:rPr>
        <w:t xml:space="preserve"> ta selle mittevastavusena ning määrab tähtaja puuduste kõrvaldamiseks, vajadusel tööd seniks peatatakse. </w:t>
      </w:r>
    </w:p>
    <w:p w14:paraId="0A8D3EE6"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Juhul, kui töövõtja on oma õigusi ja kohustusi üle andnud kolmandatele isikutele (alltöövõtjatele) ilma tellija kirjaliku nõusolekuta on tellijal õigus töövõtjaga sõlmitud leping ennetähtaegselt üles öelda.</w:t>
      </w:r>
    </w:p>
    <w:p w14:paraId="67B2B72C"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töövõtja ei nõustu tellija pretensioonidega, võib ta nõuda ekspertiisi määramist. Ekspertiisi kulud kannab töövõtja. Juhul, kui ekspertiis tõestab tellija pretensioonide alusetust, on töövõtjal õigus ekspertiisi kulud tellijalt sisse nõuda. </w:t>
      </w:r>
    </w:p>
    <w:p w14:paraId="4E2A06F9"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 on kohustatud tellijale hüvitama kahjud ja kulud, mida tellija on kandnud seoses töövõtja poolt keskkonna, sealhulgas metsa ja pinnase kahjustamisega.</w:t>
      </w:r>
    </w:p>
    <w:p w14:paraId="1EE08F10" w14:textId="77777777" w:rsidR="00C631C3" w:rsidRPr="004613C6"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lastRenderedPageBreak/>
        <w:t xml:space="preserve">Juhul kui tellija on esitanud leppetrahvi või kahju hüvitamise nõude töövõtjale, ei ole kohustatud tellija tasuma ühegi töö eest enne, kui töövõtja on tasunud leppetrahvi või hüvitanud kahju. Töövõtjal puudub õigus samaaegselt tellija suhtes rakendada sanktsioone sellel ajal tasumata summade osas. </w:t>
      </w:r>
    </w:p>
    <w:p w14:paraId="1888CBB6" w14:textId="77777777" w:rsidR="004613C6" w:rsidRPr="004613C6" w:rsidRDefault="004613C6" w:rsidP="004613C6">
      <w:pPr>
        <w:widowControl w:val="0"/>
        <w:suppressAutoHyphens/>
        <w:spacing w:after="0" w:line="240" w:lineRule="auto"/>
        <w:ind w:left="851"/>
        <w:contextualSpacing/>
        <w:jc w:val="both"/>
        <w:rPr>
          <w:rFonts w:ascii="Times New Roman" w:eastAsia="Times New Roman" w:hAnsi="Times New Roman" w:cs="Times New Roman"/>
          <w:b/>
          <w:bCs/>
          <w:kern w:val="0"/>
          <w:sz w:val="24"/>
          <w:szCs w:val="24"/>
          <w:lang w:eastAsia="ar-SA"/>
          <w14:ligatures w14:val="none"/>
        </w:rPr>
      </w:pPr>
    </w:p>
    <w:p w14:paraId="757057F0" w14:textId="77777777" w:rsidR="004613C6" w:rsidRPr="00764523" w:rsidRDefault="004613C6" w:rsidP="004613C6">
      <w:pPr>
        <w:pStyle w:val="text-3mezera"/>
        <w:widowControl/>
        <w:numPr>
          <w:ilvl w:val="0"/>
          <w:numId w:val="21"/>
        </w:numPr>
        <w:tabs>
          <w:tab w:val="left" w:pos="0"/>
          <w:tab w:val="left" w:pos="142"/>
          <w:tab w:val="left" w:pos="567"/>
        </w:tabs>
        <w:suppressAutoHyphens/>
        <w:spacing w:before="0" w:line="240" w:lineRule="auto"/>
        <w:rPr>
          <w:rStyle w:val="cf01"/>
          <w:rFonts w:ascii="Times New Roman" w:hAnsi="Times New Roman" w:cs="Times New Roman"/>
          <w:b/>
          <w:bCs/>
          <w:sz w:val="24"/>
          <w:szCs w:val="24"/>
        </w:rPr>
      </w:pPr>
      <w:r w:rsidRPr="00764523">
        <w:rPr>
          <w:rStyle w:val="cf01"/>
          <w:rFonts w:ascii="Times New Roman" w:hAnsi="Times New Roman" w:cs="Times New Roman"/>
          <w:b/>
          <w:bCs/>
          <w:sz w:val="24"/>
          <w:szCs w:val="24"/>
        </w:rPr>
        <w:t>Konfidentsiaalsus ja andmekaitse</w:t>
      </w:r>
    </w:p>
    <w:p w14:paraId="71EA97EF" w14:textId="2DB5642B" w:rsidR="004613C6" w:rsidRPr="00FF0518" w:rsidRDefault="004613C6" w:rsidP="004613C6">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t>Töövõtja kohustub lepingu kehtivuse ajal ning pärast lepingu lõppemist määramata tähtaja jooksul hoidma konfidentsiaalsena kõiki talle seoses lepingu täitmisega teatavaks saanud andmeid, mille konfidentsiaalsena hoidmise vastu on tellijal eeldatavalt õigustatud huvi</w:t>
      </w:r>
      <w:r w:rsidR="00CA457C">
        <w:rPr>
          <w:rFonts w:ascii="Times New Roman" w:hAnsi="Times New Roman"/>
          <w:szCs w:val="24"/>
        </w:rPr>
        <w:t xml:space="preserve"> (</w:t>
      </w:r>
      <w:r w:rsidR="00F76669">
        <w:rPr>
          <w:rFonts w:ascii="Times New Roman" w:hAnsi="Times New Roman"/>
          <w:szCs w:val="24"/>
        </w:rPr>
        <w:t>nt</w:t>
      </w:r>
      <w:r w:rsidR="00CA457C">
        <w:rPr>
          <w:rFonts w:ascii="Times New Roman" w:hAnsi="Times New Roman"/>
          <w:szCs w:val="24"/>
        </w:rPr>
        <w:t xml:space="preserve"> </w:t>
      </w:r>
      <w:r w:rsidR="007050E1" w:rsidRPr="00C5207A">
        <w:rPr>
          <w:rFonts w:ascii="Times New Roman" w:hAnsi="Times New Roman"/>
          <w:szCs w:val="24"/>
          <w:lang w:eastAsia="ar-SA"/>
        </w:rPr>
        <w:t>Looduskaitselise piirangu kohta käiv teave, Riigikaitsega seonduv teave)</w:t>
      </w:r>
      <w:r w:rsidR="007050E1" w:rsidRPr="00B936CD">
        <w:rPr>
          <w:rFonts w:ascii="Times New Roman" w:hAnsi="Times New Roman"/>
          <w:szCs w:val="24"/>
          <w:lang w:eastAsia="ar-SA"/>
        </w:rPr>
        <w:t xml:space="preserve"> </w:t>
      </w:r>
    </w:p>
    <w:p w14:paraId="4FD38E81" w14:textId="77777777" w:rsidR="004613C6" w:rsidRPr="00FF0518" w:rsidRDefault="004613C6" w:rsidP="004613C6">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 </w:t>
      </w:r>
    </w:p>
    <w:p w14:paraId="020ECD40" w14:textId="77777777" w:rsidR="004613C6" w:rsidRPr="00FF0518" w:rsidRDefault="004613C6" w:rsidP="004613C6">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t xml:space="preserve">Töövõtja kohustub mitte kasutama konfidentsiaalset teavet isikliku kasu saamise eesmärgil või kolmandate isikute huvides. </w:t>
      </w:r>
    </w:p>
    <w:p w14:paraId="0CE4B053" w14:textId="77777777" w:rsidR="004613C6" w:rsidRPr="00FF0518" w:rsidRDefault="004613C6" w:rsidP="004613C6">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4AE95BB7" w14:textId="132D32A9" w:rsidR="004613C6" w:rsidRPr="00257C45" w:rsidRDefault="00467EB8" w:rsidP="00257C45">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Pr>
          <w:rFonts w:ascii="Times New Roman" w:hAnsi="Times New Roman"/>
          <w:szCs w:val="24"/>
        </w:rPr>
        <w:t xml:space="preserve">Juhul kui </w:t>
      </w:r>
      <w:r w:rsidR="004613C6" w:rsidRPr="00FF0518">
        <w:rPr>
          <w:rFonts w:ascii="Times New Roman" w:hAnsi="Times New Roman"/>
          <w:szCs w:val="24"/>
        </w:rPr>
        <w:t>Töövõtja</w:t>
      </w:r>
      <w:r>
        <w:rPr>
          <w:rFonts w:ascii="Times New Roman" w:hAnsi="Times New Roman"/>
          <w:szCs w:val="24"/>
        </w:rPr>
        <w:t xml:space="preserve">le tehakse </w:t>
      </w:r>
      <w:r w:rsidR="00372E1C">
        <w:rPr>
          <w:rFonts w:ascii="Times New Roman" w:hAnsi="Times New Roman"/>
          <w:szCs w:val="24"/>
        </w:rPr>
        <w:t xml:space="preserve">Lepingu käigus teatavaks isikuandmeid, tagan töövõtja </w:t>
      </w:r>
      <w:r w:rsidR="004613C6" w:rsidRPr="00FF0518">
        <w:rPr>
          <w:rFonts w:ascii="Times New Roman" w:hAnsi="Times New Roman"/>
          <w:szCs w:val="24"/>
        </w:rPr>
        <w:t>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6832AD46" w14:textId="77777777" w:rsidR="00C631C3" w:rsidRDefault="00C631C3" w:rsidP="00C631C3">
      <w:pPr>
        <w:widowControl w:val="0"/>
        <w:suppressAutoHyphens/>
        <w:spacing w:after="0" w:line="240" w:lineRule="auto"/>
        <w:ind w:left="792"/>
        <w:contextualSpacing/>
        <w:jc w:val="both"/>
        <w:rPr>
          <w:rFonts w:ascii="Times New Roman" w:eastAsia="Times New Roman" w:hAnsi="Times New Roman" w:cs="Times New Roman"/>
          <w:b/>
          <w:bCs/>
          <w:kern w:val="0"/>
          <w:sz w:val="24"/>
          <w:szCs w:val="24"/>
          <w:lang w:eastAsia="ar-SA"/>
          <w14:ligatures w14:val="none"/>
        </w:rPr>
      </w:pPr>
    </w:p>
    <w:p w14:paraId="19F536EA" w14:textId="77777777" w:rsidR="00C631C3" w:rsidRDefault="00A652F7" w:rsidP="00C631C3">
      <w:pPr>
        <w:widowControl w:val="0"/>
        <w:numPr>
          <w:ilvl w:val="0"/>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lang w:eastAsia="ar-SA"/>
          <w14:ligatures w14:val="none"/>
        </w:rPr>
        <w:t xml:space="preserve">Lepingu rikkumise </w:t>
      </w:r>
      <w:proofErr w:type="spellStart"/>
      <w:r w:rsidRPr="00C631C3">
        <w:rPr>
          <w:rFonts w:ascii="Times New Roman" w:eastAsia="Times New Roman" w:hAnsi="Times New Roman" w:cs="Times New Roman"/>
          <w:b/>
          <w:bCs/>
          <w:kern w:val="0"/>
          <w:sz w:val="24"/>
          <w:szCs w:val="24"/>
          <w:lang w:eastAsia="ar-SA"/>
          <w14:ligatures w14:val="none"/>
        </w:rPr>
        <w:t>vabandatavus</w:t>
      </w:r>
      <w:proofErr w:type="spellEnd"/>
    </w:p>
    <w:p w14:paraId="33B24A6E" w14:textId="77777777" w:rsidR="00C631C3" w:rsidRDefault="00A652F7" w:rsidP="00FF6686">
      <w:pPr>
        <w:widowControl w:val="0"/>
        <w:numPr>
          <w:ilvl w:val="1"/>
          <w:numId w:val="21"/>
        </w:numPr>
        <w:tabs>
          <w:tab w:val="left" w:pos="993"/>
        </w:tabs>
        <w:suppressAutoHyphens/>
        <w:spacing w:after="0" w:line="240" w:lineRule="auto"/>
        <w:ind w:left="851"/>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C631C3">
        <w:rPr>
          <w:rFonts w:ascii="Times New Roman" w:eastAsia="Times New Roman" w:hAnsi="Times New Roman" w:cs="Times New Roman"/>
          <w:kern w:val="0"/>
          <w:sz w:val="24"/>
          <w:szCs w:val="24"/>
          <w:lang w:eastAsia="ar-SA"/>
          <w14:ligatures w14:val="none"/>
        </w:rPr>
        <w:t>üldstreiki</w:t>
      </w:r>
      <w:proofErr w:type="spellEnd"/>
      <w:r w:rsidRPr="00C631C3">
        <w:rPr>
          <w:rFonts w:ascii="Times New Roman" w:eastAsia="Times New Roman" w:hAnsi="Times New Roman" w:cs="Times New Roman"/>
          <w:kern w:val="0"/>
          <w:sz w:val="24"/>
          <w:szCs w:val="24"/>
          <w:lang w:eastAsia="ar-SA"/>
          <w14:ligatures w14:val="none"/>
        </w:rPr>
        <w:t xml:space="preserve">, massilisi rahutusi, sõda, loodusõnnetust, tormikahjustust, metsatulekahju, metsade sulgemist tuleohu tõttu, teede (sh metsateede) kasutamise piiramist või keelamist poolte asukoha haldusüksuses ja muid asjaolusid, mis oluliselt ja vääramatult takistavad lepingu täitmist ning muid lepingus loetlemata asjaolusid, mida mõlemad pooled aktsepteerivad vääramatu jõuna. </w:t>
      </w:r>
    </w:p>
    <w:p w14:paraId="0A6776F0" w14:textId="77777777" w:rsidR="00C631C3" w:rsidRPr="00C631C3" w:rsidRDefault="00A652F7" w:rsidP="00FF6686">
      <w:pPr>
        <w:widowControl w:val="0"/>
        <w:numPr>
          <w:ilvl w:val="1"/>
          <w:numId w:val="21"/>
        </w:numPr>
        <w:tabs>
          <w:tab w:val="left" w:pos="993"/>
        </w:tabs>
        <w:suppressAutoHyphens/>
        <w:spacing w:after="0" w:line="240" w:lineRule="auto"/>
        <w:ind w:left="851"/>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Pool, kelle tegevus lepingujärgsete kohustuste täitmisel on takistatud ettenägemata asjaolude tõttu, on kohustatud sellest viivitamatult teatama teisele poolele vahenditega, mis tagavad teate kiireima edastamise</w:t>
      </w:r>
      <w:r w:rsidR="00963096" w:rsidRPr="00C631C3">
        <w:rPr>
          <w:rFonts w:ascii="Times New Roman" w:eastAsia="Times New Roman" w:hAnsi="Times New Roman" w:cs="Times New Roman"/>
          <w:kern w:val="0"/>
          <w:sz w:val="24"/>
          <w:szCs w:val="24"/>
          <w:lang w:eastAsia="ar-SA"/>
          <w14:ligatures w14:val="none"/>
        </w:rPr>
        <w:t xml:space="preserve"> </w:t>
      </w:r>
      <w:r w:rsidR="00A04588" w:rsidRPr="00C631C3">
        <w:rPr>
          <w:rFonts w:ascii="Times New Roman" w:eastAsia="Times New Roman" w:hAnsi="Times New Roman" w:cs="Times New Roman"/>
          <w:kern w:val="0"/>
          <w:sz w:val="24"/>
          <w:szCs w:val="24"/>
          <w:lang w:eastAsia="ar-SA"/>
          <w14:ligatures w14:val="none"/>
        </w:rPr>
        <w:t xml:space="preserve">samas </w:t>
      </w:r>
      <w:r w:rsidRPr="00C631C3">
        <w:rPr>
          <w:rFonts w:ascii="Times New Roman" w:eastAsia="Times New Roman" w:hAnsi="Times New Roman" w:cs="Times New Roman"/>
          <w:kern w:val="0"/>
          <w:sz w:val="24"/>
          <w:szCs w:val="24"/>
          <w:lang w:eastAsia="ar-SA"/>
          <w14:ligatures w14:val="none"/>
        </w:rPr>
        <w:t xml:space="preserve">saates kirja ka kirjalikku taasesitamist võimaldavas vormis. </w:t>
      </w:r>
    </w:p>
    <w:p w14:paraId="4D300A81" w14:textId="77777777" w:rsidR="00C631C3" w:rsidRDefault="00C631C3" w:rsidP="00C631C3">
      <w:pPr>
        <w:widowControl w:val="0"/>
        <w:suppressAutoHyphens/>
        <w:spacing w:after="0" w:line="240" w:lineRule="auto"/>
        <w:ind w:left="792"/>
        <w:contextualSpacing/>
        <w:jc w:val="both"/>
        <w:rPr>
          <w:rFonts w:ascii="Times New Roman" w:eastAsia="Times New Roman" w:hAnsi="Times New Roman" w:cs="Times New Roman"/>
          <w:b/>
          <w:bCs/>
          <w:kern w:val="0"/>
          <w:sz w:val="24"/>
          <w:szCs w:val="24"/>
          <w:lang w:eastAsia="ar-SA"/>
          <w14:ligatures w14:val="none"/>
        </w:rPr>
      </w:pPr>
    </w:p>
    <w:p w14:paraId="06CDA852" w14:textId="77777777" w:rsidR="00C631C3" w:rsidRPr="00C631C3" w:rsidRDefault="00A652F7" w:rsidP="00C631C3">
      <w:pPr>
        <w:widowControl w:val="0"/>
        <w:numPr>
          <w:ilvl w:val="0"/>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14:ligatures w14:val="none"/>
        </w:rPr>
        <w:t>Lepingu kehtivus, lõppemine ja lõpetamine</w:t>
      </w:r>
      <w:r w:rsidRPr="00C631C3">
        <w:rPr>
          <w:rFonts w:ascii="Times New Roman" w:eastAsia="Times New Roman" w:hAnsi="Times New Roman" w:cs="Times New Roman"/>
          <w:b/>
          <w:kern w:val="0"/>
          <w:sz w:val="24"/>
          <w:szCs w:val="24"/>
          <w14:ligatures w14:val="none"/>
        </w:rPr>
        <w:t xml:space="preserve"> </w:t>
      </w:r>
    </w:p>
    <w:p w14:paraId="7938A7ED" w14:textId="77777777" w:rsidR="00C631C3" w:rsidRDefault="00A652F7" w:rsidP="00C924E0">
      <w:pPr>
        <w:widowControl w:val="0"/>
        <w:numPr>
          <w:ilvl w:val="1"/>
          <w:numId w:val="21"/>
        </w:numPr>
        <w:suppressAutoHyphens/>
        <w:spacing w:after="0" w:line="240" w:lineRule="auto"/>
        <w:ind w:left="993" w:hanging="567"/>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Leping jõustub allkirjastamisest poolte poolt ja kehtib kuni </w:t>
      </w:r>
      <w:sdt>
        <w:sdtPr>
          <w:rPr>
            <w:rFonts w:ascii="Times New Roman" w:eastAsia="Times New Roman" w:hAnsi="Times New Roman" w:cs="Times New Roman"/>
            <w:kern w:val="0"/>
            <w:sz w:val="24"/>
            <w:szCs w:val="24"/>
            <w:lang w:eastAsia="ar-SA"/>
            <w14:ligatures w14:val="none"/>
          </w:rPr>
          <w:id w:val="1700428363"/>
          <w:placeholder>
            <w:docPart w:val="81EFAE28ED6B4F50B5E664B67597CD18"/>
          </w:placeholder>
          <w:date>
            <w:dateFormat w:val="d.MM.yyyy"/>
            <w:lid w:val="et-EE"/>
            <w:storeMappedDataAs w:val="dateTime"/>
            <w:calendar w:val="gregorian"/>
          </w:date>
        </w:sdtPr>
        <w:sdtContent>
          <w:r w:rsidRPr="00C631C3">
            <w:rPr>
              <w:rFonts w:ascii="Times New Roman" w:eastAsia="Times New Roman" w:hAnsi="Times New Roman" w:cs="Times New Roman"/>
              <w:kern w:val="0"/>
              <w:sz w:val="24"/>
              <w:szCs w:val="24"/>
              <w:lang w:eastAsia="ar-SA"/>
              <w14:ligatures w14:val="none"/>
            </w:rPr>
            <w:t>[Vali kuupäev]</w:t>
          </w:r>
        </w:sdtContent>
      </w:sdt>
      <w:r w:rsidRPr="00C631C3">
        <w:rPr>
          <w:rFonts w:ascii="Times New Roman" w:eastAsia="Times New Roman" w:hAnsi="Times New Roman" w:cs="Times New Roman"/>
          <w:kern w:val="0"/>
          <w:sz w:val="24"/>
          <w:szCs w:val="24"/>
          <w:lang w:eastAsia="ar-SA"/>
          <w14:ligatures w14:val="none"/>
        </w:rPr>
        <w:t xml:space="preserve"> ja/või kuni kõikide lepinguliste kohustuste täitmiseni mõlema poole poolt.</w:t>
      </w:r>
    </w:p>
    <w:p w14:paraId="24621940" w14:textId="77777777" w:rsidR="00C631C3" w:rsidRDefault="00A652F7" w:rsidP="00C924E0">
      <w:pPr>
        <w:widowControl w:val="0"/>
        <w:numPr>
          <w:ilvl w:val="1"/>
          <w:numId w:val="21"/>
        </w:numPr>
        <w:suppressAutoHyphens/>
        <w:spacing w:after="0" w:line="240" w:lineRule="auto"/>
        <w:ind w:left="993" w:hanging="567"/>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Lepingu  korralise ülesütlemise õigus on ainult tellijal. Tellija võib lepingu mõjuva põhjuse olemasolul ennetähtaegselt üles öelda, eelkõige kui tal puuduvad lepingu </w:t>
      </w:r>
      <w:r w:rsidRPr="00C631C3">
        <w:rPr>
          <w:rFonts w:ascii="Times New Roman" w:eastAsia="Times New Roman" w:hAnsi="Times New Roman" w:cs="Times New Roman"/>
          <w:kern w:val="0"/>
          <w:sz w:val="24"/>
          <w:szCs w:val="24"/>
          <w:lang w:eastAsia="ar-SA"/>
          <w14:ligatures w14:val="none"/>
        </w:rPr>
        <w:lastRenderedPageBreak/>
        <w:t>täitmiseks rahalised vahendid või kaob vajaduse teenuse järele. Tellija teavitab töövõtjat sellest kalendripäeva ette. Lepingu lõpetamine ei muuda kehtetuks lepingu alusel sõlmitud tellimusi.</w:t>
      </w:r>
    </w:p>
    <w:p w14:paraId="1AEA0D87" w14:textId="30AE28DB" w:rsidR="00A652F7" w:rsidRPr="00C631C3" w:rsidRDefault="00A652F7" w:rsidP="00C924E0">
      <w:pPr>
        <w:widowControl w:val="0"/>
        <w:numPr>
          <w:ilvl w:val="1"/>
          <w:numId w:val="21"/>
        </w:numPr>
        <w:suppressAutoHyphens/>
        <w:spacing w:after="0" w:line="240" w:lineRule="auto"/>
        <w:ind w:left="993" w:hanging="567"/>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Tellijal on õigus leping ilma etteteatamisajata ja eelnevalt hoiatamata ennetähtaegselt üles öelda, kui: </w:t>
      </w:r>
    </w:p>
    <w:p w14:paraId="2015A293" w14:textId="77777777" w:rsidR="00A652F7" w:rsidRPr="00C631C3" w:rsidRDefault="00A652F7" w:rsidP="00C924E0">
      <w:pPr>
        <w:pStyle w:val="Loendilik"/>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on muutunud maksejõuetuks või tema suhtes on algatatud pankroti- või likvideerimismenetlus;</w:t>
      </w:r>
    </w:p>
    <w:p w14:paraId="790AB385" w14:textId="77777777" w:rsidR="00A652F7" w:rsidRPr="00C631C3" w:rsidRDefault="00A652F7" w:rsidP="00C924E0">
      <w:pPr>
        <w:pStyle w:val="Loendilik"/>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on korduvalt (vähemalt kaks korda) jätnud täitmata lepinguga võetud kohustused;</w:t>
      </w:r>
    </w:p>
    <w:p w14:paraId="2A95F884" w14:textId="77777777" w:rsidR="00A652F7" w:rsidRPr="00C631C3" w:rsidRDefault="00A652F7" w:rsidP="00C924E0">
      <w:pPr>
        <w:pStyle w:val="Loendilik"/>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tellija on rakendanud korduvalt (vähemalt kaks korda) lepinguga sätestatud sanktsioone;</w:t>
      </w:r>
    </w:p>
    <w:p w14:paraId="566BBBE4" w14:textId="77777777" w:rsidR="00A652F7" w:rsidRPr="00C631C3" w:rsidRDefault="00A652F7" w:rsidP="00C924E0">
      <w:pPr>
        <w:pStyle w:val="Loendilik"/>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tellija on esitanud töövõtjale korduvalt (vähemalt kaks korda) pretensioone keskkonnalase käitumise kohta;</w:t>
      </w:r>
    </w:p>
    <w:p w14:paraId="7E13EECB" w14:textId="77777777" w:rsidR="00A652F7" w:rsidRPr="00C631C3" w:rsidRDefault="00A652F7" w:rsidP="00C924E0">
      <w:pPr>
        <w:pStyle w:val="Loendilik"/>
        <w:numPr>
          <w:ilvl w:val="2"/>
          <w:numId w:val="21"/>
        </w:numPr>
        <w:tabs>
          <w:tab w:val="left" w:pos="1134"/>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töövõtja on lepingut täites toime pannud keskkonnaalase või muu õigusrikkumise; </w:t>
      </w:r>
    </w:p>
    <w:p w14:paraId="5DBCE133" w14:textId="77777777" w:rsidR="00A652F7" w:rsidRPr="00C631C3" w:rsidRDefault="00A652F7" w:rsidP="00C924E0">
      <w:pPr>
        <w:pStyle w:val="Loendilik"/>
        <w:numPr>
          <w:ilvl w:val="2"/>
          <w:numId w:val="21"/>
        </w:numPr>
        <w:tabs>
          <w:tab w:val="left" w:pos="1134"/>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või töövõtja töötaja omastab või teeb katse ebaseaduslikult omastada puitu;</w:t>
      </w:r>
    </w:p>
    <w:p w14:paraId="32183A52" w14:textId="77777777" w:rsidR="00A652F7" w:rsidRPr="00C631C3" w:rsidRDefault="00A652F7" w:rsidP="00C924E0">
      <w:pPr>
        <w:pStyle w:val="Loendilik"/>
        <w:numPr>
          <w:ilvl w:val="2"/>
          <w:numId w:val="21"/>
        </w:numPr>
        <w:tabs>
          <w:tab w:val="left" w:pos="1134"/>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on oma õigusi ja kohustusi üle andnud kolmandatele isikutele (alltöövõtjatele) ilma tellija kirjaliku nõusolekuta.</w:t>
      </w:r>
    </w:p>
    <w:p w14:paraId="668218A1" w14:textId="77777777" w:rsidR="00A652F7" w:rsidRPr="00C924E0" w:rsidRDefault="00A652F7" w:rsidP="00C924E0">
      <w:pPr>
        <w:pStyle w:val="Loendilik"/>
        <w:numPr>
          <w:ilvl w:val="1"/>
          <w:numId w:val="21"/>
        </w:numPr>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Lepingu ennetähtaegse lõpetamise korral, välja arvatud Töövõtjast tulenevast asjaolust tingituna, on töövõtjal õigus nõuda tasu Lepingu lõpetamise hetkeks nõuetekohaselt teostatud ning Tellijale juba üle antud tööde eest, kui Pooled ei ole kokku leppinud teisiti. </w:t>
      </w:r>
    </w:p>
    <w:p w14:paraId="27F7C536" w14:textId="77777777" w:rsidR="00A652F7" w:rsidRPr="00C924E0" w:rsidRDefault="00A652F7" w:rsidP="00C924E0">
      <w:pPr>
        <w:pStyle w:val="Loendilik"/>
        <w:numPr>
          <w:ilvl w:val="1"/>
          <w:numId w:val="21"/>
        </w:numPr>
        <w:suppressAutoHyphens/>
        <w:spacing w:after="0" w:line="240" w:lineRule="auto"/>
        <w:ind w:left="993"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Tellijal ei ole Lepingu ennetähtaegse lõpetamise korral tööde eest tasumise kohustust juhul, kui Lepingu lõpetamise tingis töövõtjast tulenev asjaolu.</w:t>
      </w:r>
    </w:p>
    <w:p w14:paraId="67557198" w14:textId="77777777" w:rsidR="00A652F7" w:rsidRPr="00C924E0" w:rsidRDefault="00A652F7" w:rsidP="00C924E0">
      <w:pPr>
        <w:pStyle w:val="Loendilik"/>
        <w:numPr>
          <w:ilvl w:val="1"/>
          <w:numId w:val="21"/>
        </w:numPr>
        <w:tabs>
          <w:tab w:val="num" w:pos="709"/>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53F3D146" w14:textId="77777777" w:rsidR="00A652F7" w:rsidRPr="00C924E0" w:rsidRDefault="00A652F7" w:rsidP="00C924E0">
      <w:pPr>
        <w:pStyle w:val="Loendilik"/>
        <w:numPr>
          <w:ilvl w:val="1"/>
          <w:numId w:val="21"/>
        </w:numPr>
        <w:tabs>
          <w:tab w:val="num" w:pos="709"/>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4BB04A56" w14:textId="3153BFD2" w:rsidR="00A652F7" w:rsidRPr="00C924E0" w:rsidRDefault="00A652F7" w:rsidP="00C924E0">
      <w:pPr>
        <w:pStyle w:val="Loendilik"/>
        <w:numPr>
          <w:ilvl w:val="1"/>
          <w:numId w:val="21"/>
        </w:numPr>
        <w:tabs>
          <w:tab w:val="num" w:pos="709"/>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et-EE"/>
          <w14:ligatures w14:val="none"/>
        </w:rPr>
        <w:t xml:space="preserve">Tellijal on õigus taganeda lepingust, kui töödega ei ole alustatud enam kui 14 (neliteist) kalendripäeva jooksul pärast lepingu punktis </w:t>
      </w:r>
      <w:r w:rsidR="00000429">
        <w:rPr>
          <w:rFonts w:ascii="Times New Roman" w:eastAsia="Times New Roman" w:hAnsi="Times New Roman" w:cs="Times New Roman"/>
          <w:kern w:val="0"/>
          <w:sz w:val="24"/>
          <w:szCs w:val="24"/>
          <w:lang w:eastAsia="et-EE"/>
          <w14:ligatures w14:val="none"/>
        </w:rPr>
        <w:t>5</w:t>
      </w:r>
      <w:r w:rsidRPr="00C924E0">
        <w:rPr>
          <w:rFonts w:ascii="Times New Roman" w:eastAsia="Times New Roman" w:hAnsi="Times New Roman" w:cs="Times New Roman"/>
          <w:kern w:val="0"/>
          <w:sz w:val="24"/>
          <w:szCs w:val="24"/>
          <w:lang w:eastAsia="et-EE"/>
          <w14:ligatures w14:val="none"/>
        </w:rPr>
        <w:t>.2.7. toodud teate edastamist.</w:t>
      </w:r>
    </w:p>
    <w:p w14:paraId="4AD5E33F" w14:textId="77777777" w:rsidR="00C924E0" w:rsidRDefault="00C924E0" w:rsidP="00C924E0">
      <w:pPr>
        <w:suppressAutoHyphens/>
        <w:spacing w:after="0" w:line="240" w:lineRule="auto"/>
        <w:contextualSpacing/>
        <w:jc w:val="both"/>
        <w:rPr>
          <w:rFonts w:ascii="Times New Roman" w:eastAsia="Times New Roman" w:hAnsi="Times New Roman" w:cs="Times New Roman"/>
          <w:kern w:val="0"/>
          <w:sz w:val="24"/>
          <w:szCs w:val="24"/>
          <w14:ligatures w14:val="none"/>
        </w:rPr>
      </w:pPr>
    </w:p>
    <w:p w14:paraId="12639932" w14:textId="4E987BE5" w:rsidR="00A652F7" w:rsidRPr="00C924E0" w:rsidRDefault="00A652F7" w:rsidP="00C924E0">
      <w:pPr>
        <w:pStyle w:val="Loendilik"/>
        <w:numPr>
          <w:ilvl w:val="0"/>
          <w:numId w:val="21"/>
        </w:numPr>
        <w:suppressAutoHyphens/>
        <w:spacing w:after="0" w:line="240" w:lineRule="auto"/>
        <w:jc w:val="both"/>
        <w:rPr>
          <w:rFonts w:ascii="Times New Roman" w:eastAsia="Times New Roman" w:hAnsi="Times New Roman" w:cs="Times New Roman"/>
          <w:b/>
          <w:color w:val="000000"/>
          <w:kern w:val="0"/>
          <w:sz w:val="24"/>
          <w:szCs w:val="24"/>
          <w:lang w:eastAsia="ar-SA"/>
          <w14:ligatures w14:val="none"/>
        </w:rPr>
      </w:pPr>
      <w:r w:rsidRPr="00C924E0">
        <w:rPr>
          <w:rFonts w:ascii="Times New Roman" w:eastAsia="Times New Roman" w:hAnsi="Times New Roman" w:cs="Times New Roman"/>
          <w:b/>
          <w:color w:val="000000"/>
          <w:kern w:val="0"/>
          <w:sz w:val="24"/>
          <w:szCs w:val="24"/>
          <w:lang w:eastAsia="ar-SA"/>
          <w14:ligatures w14:val="none"/>
        </w:rPr>
        <w:t>Poolte esindajad ja kontaktandmed</w:t>
      </w:r>
    </w:p>
    <w:p w14:paraId="11F8D960" w14:textId="77777777" w:rsidR="00A652F7" w:rsidRPr="00C924E0" w:rsidRDefault="00A652F7" w:rsidP="00C924E0">
      <w:pPr>
        <w:pStyle w:val="Loendilik"/>
        <w:numPr>
          <w:ilvl w:val="1"/>
          <w:numId w:val="21"/>
        </w:numPr>
        <w:tabs>
          <w:tab w:val="left" w:pos="993"/>
        </w:tabs>
        <w:suppressAutoHyphens/>
        <w:spacing w:after="0" w:line="240" w:lineRule="auto"/>
        <w:ind w:left="993" w:hanging="567"/>
        <w:jc w:val="both"/>
        <w:rPr>
          <w:rFonts w:ascii="Times New Roman" w:eastAsia="Times New Roman" w:hAnsi="Times New Roman" w:cs="Times New Roman"/>
          <w:bCs/>
          <w:color w:val="000000"/>
          <w:kern w:val="0"/>
          <w:sz w:val="24"/>
          <w:szCs w:val="24"/>
          <w:lang w:eastAsia="ar-SA"/>
          <w14:ligatures w14:val="none"/>
        </w:rPr>
      </w:pPr>
      <w:r w:rsidRPr="00C924E0">
        <w:rPr>
          <w:rFonts w:ascii="Times New Roman" w:eastAsia="Times New Roman" w:hAnsi="Times New Roman" w:cs="Times New Roman"/>
          <w:bCs/>
          <w:kern w:val="0"/>
          <w:sz w:val="24"/>
          <w:szCs w:val="24"/>
          <w:lang w:eastAsia="ar-SA"/>
          <w14:ligatures w14:val="none"/>
        </w:rPr>
        <w:t>Tellija määrab oma esindaja juhendama tööde teostamist, töövõtjale vajaliku informatsiooni andmiseks ning tööde kvaliteedi kontrollimiseks.</w:t>
      </w:r>
    </w:p>
    <w:p w14:paraId="12B7F2EC" w14:textId="77777777" w:rsidR="00A652F7" w:rsidRPr="00C924E0" w:rsidRDefault="00A652F7" w:rsidP="00C924E0">
      <w:pPr>
        <w:pStyle w:val="Loendilik"/>
        <w:numPr>
          <w:ilvl w:val="1"/>
          <w:numId w:val="21"/>
        </w:numPr>
        <w:tabs>
          <w:tab w:val="left" w:pos="993"/>
        </w:tabs>
        <w:suppressAutoHyphens/>
        <w:spacing w:after="0" w:line="240" w:lineRule="auto"/>
        <w:ind w:left="993" w:hanging="567"/>
        <w:jc w:val="both"/>
        <w:rPr>
          <w:rFonts w:ascii="Times New Roman" w:eastAsia="Times New Roman" w:hAnsi="Times New Roman" w:cs="Times New Roman"/>
          <w:bCs/>
          <w:color w:val="000000"/>
          <w:kern w:val="0"/>
          <w:sz w:val="24"/>
          <w:szCs w:val="24"/>
          <w:lang w:eastAsia="ar-SA"/>
          <w14:ligatures w14:val="none"/>
        </w:rPr>
      </w:pPr>
      <w:r w:rsidRPr="00C924E0">
        <w:rPr>
          <w:rFonts w:ascii="Times New Roman" w:eastAsia="Times New Roman" w:hAnsi="Times New Roman" w:cs="Times New Roman"/>
          <w:bCs/>
          <w:color w:val="000000"/>
          <w:kern w:val="0"/>
          <w:sz w:val="24"/>
          <w:szCs w:val="24"/>
          <w:lang w:eastAsia="ar-SA"/>
          <w14:ligatures w14:val="none"/>
        </w:rPr>
        <w:t>Tellija esindajad on RMK looduskaitseosakonna [Sisesta ametinimetus] [Sisesta eesnimi ja perekonnanimi], tel [Sisesta number], e-post [Sisesta e-post].</w:t>
      </w:r>
    </w:p>
    <w:p w14:paraId="35EF004E" w14:textId="77777777" w:rsidR="00A652F7" w:rsidRPr="00C924E0" w:rsidRDefault="00A652F7" w:rsidP="00C924E0">
      <w:pPr>
        <w:pStyle w:val="Loendilik"/>
        <w:numPr>
          <w:ilvl w:val="1"/>
          <w:numId w:val="21"/>
        </w:numPr>
        <w:tabs>
          <w:tab w:val="left" w:pos="993"/>
        </w:tabs>
        <w:suppressAutoHyphens/>
        <w:spacing w:after="0" w:line="240" w:lineRule="auto"/>
        <w:ind w:left="993" w:hanging="567"/>
        <w:jc w:val="both"/>
        <w:rPr>
          <w:rFonts w:ascii="Times New Roman" w:eastAsia="Times New Roman" w:hAnsi="Times New Roman" w:cs="Times New Roman"/>
          <w:bCs/>
          <w:color w:val="000000"/>
          <w:kern w:val="0"/>
          <w:sz w:val="24"/>
          <w:szCs w:val="24"/>
          <w:lang w:eastAsia="ar-SA"/>
          <w14:ligatures w14:val="none"/>
        </w:rPr>
      </w:pPr>
      <w:r w:rsidRPr="00C924E0">
        <w:rPr>
          <w:rFonts w:ascii="Times New Roman" w:eastAsia="Times New Roman" w:hAnsi="Times New Roman" w:cs="Times New Roman"/>
          <w:bCs/>
          <w:color w:val="000000"/>
          <w:kern w:val="0"/>
          <w:sz w:val="24"/>
          <w:szCs w:val="24"/>
          <w:lang w:eastAsia="ar-SA"/>
          <w14:ligatures w14:val="none"/>
        </w:rPr>
        <w:t xml:space="preserve">Töövõtja esindaja on </w:t>
      </w:r>
      <w:r w:rsidRPr="00C924E0">
        <w:rPr>
          <w:rFonts w:ascii="Times New Roman" w:eastAsia="Calibri" w:hAnsi="Times New Roman" w:cs="Times New Roman"/>
          <w:bCs/>
          <w:kern w:val="0"/>
          <w:sz w:val="24"/>
          <w:szCs w:val="24"/>
          <w:lang w:eastAsia="ar-SA"/>
          <w14:ligatures w14:val="none"/>
        </w:rPr>
        <w:fldChar w:fldCharType="begin"/>
      </w:r>
      <w:r w:rsidRPr="00C924E0">
        <w:rPr>
          <w:rFonts w:ascii="Times New Roman" w:eastAsia="Calibri" w:hAnsi="Times New Roman" w:cs="Times New Roman"/>
          <w:bCs/>
          <w:kern w:val="0"/>
          <w:sz w:val="24"/>
          <w:szCs w:val="24"/>
          <w:lang w:eastAsia="ar-SA"/>
          <w14:ligatures w14:val="none"/>
        </w:rPr>
        <w:instrText xml:space="preserve"> MACROBUTTON  AcceptAllChangesInDoc [Sisesta ametinimetus] </w:instrText>
      </w:r>
      <w:r w:rsidRPr="00C924E0">
        <w:rPr>
          <w:rFonts w:ascii="Times New Roman" w:eastAsia="Calibri" w:hAnsi="Times New Roman" w:cs="Times New Roman"/>
          <w:bCs/>
          <w:kern w:val="0"/>
          <w:sz w:val="24"/>
          <w:szCs w:val="24"/>
          <w:lang w:eastAsia="ar-SA"/>
          <w14:ligatures w14:val="none"/>
        </w:rPr>
        <w:fldChar w:fldCharType="end"/>
      </w:r>
      <w:r w:rsidRPr="00C924E0">
        <w:rPr>
          <w:rFonts w:ascii="Times New Roman" w:eastAsia="Calibri" w:hAnsi="Times New Roman" w:cs="Times New Roman"/>
          <w:bCs/>
          <w:kern w:val="0"/>
          <w:sz w:val="24"/>
          <w:szCs w:val="24"/>
          <w:lang w:eastAsia="ar-SA"/>
          <w14:ligatures w14:val="none"/>
        </w:rPr>
        <w:fldChar w:fldCharType="begin"/>
      </w:r>
      <w:r w:rsidRPr="00C924E0">
        <w:rPr>
          <w:rFonts w:ascii="Times New Roman" w:eastAsia="Calibri" w:hAnsi="Times New Roman" w:cs="Times New Roman"/>
          <w:bCs/>
          <w:kern w:val="0"/>
          <w:sz w:val="24"/>
          <w:szCs w:val="24"/>
          <w:lang w:eastAsia="ar-SA"/>
          <w14:ligatures w14:val="none"/>
        </w:rPr>
        <w:instrText xml:space="preserve"> MACROBUTTON  AcceptAllChangesInDoc [Sisesta eesnimi ja perekonnanimi], </w:instrText>
      </w:r>
      <w:r w:rsidRPr="00C924E0">
        <w:rPr>
          <w:rFonts w:ascii="Times New Roman" w:eastAsia="Calibri" w:hAnsi="Times New Roman" w:cs="Times New Roman"/>
          <w:bCs/>
          <w:kern w:val="0"/>
          <w:sz w:val="24"/>
          <w:szCs w:val="24"/>
          <w:lang w:eastAsia="ar-SA"/>
          <w14:ligatures w14:val="none"/>
        </w:rPr>
        <w:fldChar w:fldCharType="end"/>
      </w:r>
      <w:r w:rsidRPr="00C924E0">
        <w:rPr>
          <w:rFonts w:ascii="Times New Roman" w:eastAsia="Calibri" w:hAnsi="Times New Roman" w:cs="Times New Roman"/>
          <w:bCs/>
          <w:kern w:val="0"/>
          <w:sz w:val="24"/>
          <w:szCs w:val="24"/>
          <w:lang w:eastAsia="ar-SA"/>
          <w14:ligatures w14:val="none"/>
        </w:rPr>
        <w:t xml:space="preserve">tel </w:t>
      </w:r>
      <w:r w:rsidRPr="00C924E0">
        <w:rPr>
          <w:rFonts w:ascii="Times New Roman" w:eastAsia="Times New Roman" w:hAnsi="Times New Roman" w:cs="Times New Roman"/>
          <w:bCs/>
          <w:kern w:val="0"/>
          <w:sz w:val="24"/>
          <w:szCs w:val="24"/>
          <w:lang w:eastAsia="ar-SA"/>
          <w14:ligatures w14:val="none"/>
        </w:rPr>
        <w:fldChar w:fldCharType="begin"/>
      </w:r>
      <w:r w:rsidRPr="00C924E0">
        <w:rPr>
          <w:rFonts w:ascii="Times New Roman" w:eastAsia="Times New Roman" w:hAnsi="Times New Roman" w:cs="Times New Roman"/>
          <w:bCs/>
          <w:kern w:val="0"/>
          <w:sz w:val="24"/>
          <w:szCs w:val="24"/>
          <w:lang w:eastAsia="ar-SA"/>
          <w14:ligatures w14:val="none"/>
        </w:rPr>
        <w:instrText xml:space="preserve"> MACROBUTTON  AcceptAllChangesInDoc [Sisesta number]</w:instrText>
      </w:r>
      <w:r w:rsidRPr="00C924E0">
        <w:rPr>
          <w:rFonts w:ascii="Times New Roman" w:eastAsia="Times New Roman" w:hAnsi="Times New Roman" w:cs="Times New Roman"/>
          <w:bCs/>
          <w:kern w:val="0"/>
          <w:sz w:val="24"/>
          <w:szCs w:val="24"/>
          <w:lang w:eastAsia="ar-SA"/>
          <w14:ligatures w14:val="none"/>
        </w:rPr>
        <w:fldChar w:fldCharType="end"/>
      </w:r>
      <w:r w:rsidRPr="00C924E0">
        <w:rPr>
          <w:rFonts w:ascii="Times New Roman" w:eastAsia="Times New Roman" w:hAnsi="Times New Roman" w:cs="Times New Roman"/>
          <w:bCs/>
          <w:kern w:val="0"/>
          <w:sz w:val="24"/>
          <w:szCs w:val="24"/>
          <w:lang w:eastAsia="ar-SA"/>
          <w14:ligatures w14:val="none"/>
        </w:rPr>
        <w:t xml:space="preserve">, e-post </w:t>
      </w:r>
      <w:r w:rsidRPr="00C924E0">
        <w:rPr>
          <w:rFonts w:ascii="Times New Roman" w:eastAsia="Times New Roman" w:hAnsi="Times New Roman" w:cs="Times New Roman"/>
          <w:bCs/>
          <w:kern w:val="0"/>
          <w:sz w:val="24"/>
          <w:szCs w:val="24"/>
          <w:lang w:eastAsia="ar-SA"/>
          <w14:ligatures w14:val="none"/>
        </w:rPr>
        <w:fldChar w:fldCharType="begin"/>
      </w:r>
      <w:r w:rsidRPr="00C924E0">
        <w:rPr>
          <w:rFonts w:ascii="Times New Roman" w:eastAsia="Times New Roman" w:hAnsi="Times New Roman" w:cs="Times New Roman"/>
          <w:bCs/>
          <w:kern w:val="0"/>
          <w:sz w:val="24"/>
          <w:szCs w:val="24"/>
          <w:lang w:eastAsia="ar-SA"/>
          <w14:ligatures w14:val="none"/>
        </w:rPr>
        <w:instrText xml:space="preserve"> MACROBUTTON  AcceptAllChangesInDoc [Sisesta e-post]. </w:instrText>
      </w:r>
      <w:r w:rsidRPr="00C924E0">
        <w:rPr>
          <w:rFonts w:ascii="Times New Roman" w:eastAsia="Times New Roman" w:hAnsi="Times New Roman" w:cs="Times New Roman"/>
          <w:bCs/>
          <w:kern w:val="0"/>
          <w:sz w:val="24"/>
          <w:szCs w:val="24"/>
          <w:lang w:eastAsia="ar-SA"/>
          <w14:ligatures w14:val="none"/>
        </w:rPr>
        <w:fldChar w:fldCharType="end"/>
      </w:r>
    </w:p>
    <w:p w14:paraId="2CEB8F7F" w14:textId="77777777" w:rsidR="00A652F7" w:rsidRDefault="00A652F7" w:rsidP="00C924E0">
      <w:pPr>
        <w:tabs>
          <w:tab w:val="left" w:pos="993"/>
        </w:tabs>
        <w:spacing w:after="0" w:line="240" w:lineRule="auto"/>
        <w:ind w:left="851" w:hanging="432"/>
        <w:jc w:val="both"/>
        <w:rPr>
          <w:rFonts w:ascii="Times New Roman" w:eastAsia="Times New Roman" w:hAnsi="Times New Roman" w:cs="Times New Roman"/>
          <w:i/>
          <w:iCs/>
          <w:kern w:val="0"/>
          <w:sz w:val="24"/>
          <w:szCs w:val="24"/>
          <w14:ligatures w14:val="none"/>
        </w:rPr>
      </w:pPr>
    </w:p>
    <w:p w14:paraId="6CACB5C8" w14:textId="77777777" w:rsidR="009B5699" w:rsidRPr="00B936CD" w:rsidRDefault="009B5699" w:rsidP="00C924E0">
      <w:pPr>
        <w:tabs>
          <w:tab w:val="left" w:pos="993"/>
        </w:tabs>
        <w:spacing w:after="0" w:line="240" w:lineRule="auto"/>
        <w:ind w:left="851" w:hanging="432"/>
        <w:jc w:val="both"/>
        <w:rPr>
          <w:rFonts w:ascii="Times New Roman" w:eastAsia="Times New Roman" w:hAnsi="Times New Roman" w:cs="Times New Roman"/>
          <w:i/>
          <w:iCs/>
          <w:kern w:val="0"/>
          <w:sz w:val="24"/>
          <w:szCs w:val="24"/>
          <w14:ligatures w14:val="none"/>
        </w:rPr>
      </w:pPr>
    </w:p>
    <w:p w14:paraId="63ECC8D6" w14:textId="77777777" w:rsidR="00A652F7" w:rsidRPr="00C924E0" w:rsidRDefault="00A652F7" w:rsidP="00C924E0">
      <w:pPr>
        <w:pStyle w:val="Loendilik"/>
        <w:numPr>
          <w:ilvl w:val="0"/>
          <w:numId w:val="2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C924E0">
        <w:rPr>
          <w:rFonts w:ascii="Times New Roman" w:eastAsia="Times New Roman" w:hAnsi="Times New Roman" w:cs="Times New Roman"/>
          <w:b/>
          <w:bCs/>
          <w:kern w:val="0"/>
          <w:sz w:val="24"/>
          <w:szCs w:val="24"/>
          <w:lang w:eastAsia="ar-SA"/>
          <w14:ligatures w14:val="none"/>
        </w:rPr>
        <w:t>Teadete edastamine</w:t>
      </w:r>
    </w:p>
    <w:p w14:paraId="0DE1A172" w14:textId="77777777" w:rsidR="00A652F7" w:rsidRPr="00C924E0" w:rsidRDefault="00A652F7" w:rsidP="00C924E0">
      <w:pPr>
        <w:pStyle w:val="Loendilik"/>
        <w:numPr>
          <w:ilvl w:val="1"/>
          <w:numId w:val="21"/>
        </w:numPr>
        <w:spacing w:after="0" w:line="240" w:lineRule="auto"/>
        <w:ind w:left="851" w:hanging="491"/>
        <w:jc w:val="both"/>
        <w:rPr>
          <w:rFonts w:ascii="Times New Roman" w:eastAsia="Times New Roman" w:hAnsi="Times New Roman" w:cs="Times New Roman"/>
          <w:kern w:val="0"/>
          <w:sz w:val="24"/>
          <w:szCs w:val="24"/>
          <w14:ligatures w14:val="none"/>
        </w:rPr>
      </w:pPr>
      <w:r w:rsidRPr="00C924E0">
        <w:rPr>
          <w:rFonts w:ascii="Times New Roman" w:eastAsia="Times New Roman" w:hAnsi="Times New Roman" w:cs="Times New Roman"/>
          <w:kern w:val="0"/>
          <w:sz w:val="24"/>
          <w:szCs w:val="24"/>
          <w14:ligatures w14:val="none"/>
        </w:rPr>
        <w:t>Lepinguga seotud teated edastatakse telefoni teel või e-kirjaga poole lepingus märgitud e-posti aadressile. Kontaktandmete muutusest on pool kohustatud koheselt informeerima teist poolt.</w:t>
      </w:r>
    </w:p>
    <w:p w14:paraId="23FB54E1" w14:textId="77777777" w:rsidR="00A652F7" w:rsidRPr="00C924E0" w:rsidRDefault="00A652F7" w:rsidP="00C924E0">
      <w:pPr>
        <w:pStyle w:val="Loendilik"/>
        <w:numPr>
          <w:ilvl w:val="1"/>
          <w:numId w:val="21"/>
        </w:numPr>
        <w:spacing w:after="0" w:line="240" w:lineRule="auto"/>
        <w:ind w:left="851" w:hanging="491"/>
        <w:jc w:val="both"/>
        <w:rPr>
          <w:rFonts w:ascii="Times New Roman" w:eastAsia="Times New Roman" w:hAnsi="Times New Roman" w:cs="Times New Roman"/>
          <w:kern w:val="0"/>
          <w:sz w:val="24"/>
          <w:szCs w:val="24"/>
          <w14:ligatures w14:val="none"/>
        </w:rPr>
      </w:pPr>
      <w:r w:rsidRPr="00C924E0">
        <w:rPr>
          <w:rFonts w:ascii="Times New Roman" w:eastAsia="Times New Roman" w:hAnsi="Times New Roman" w:cs="Times New Roman"/>
          <w:kern w:val="0"/>
          <w:sz w:val="24"/>
          <w:szCs w:val="24"/>
          <w14:ligatures w14:val="none"/>
        </w:rPr>
        <w:t xml:space="preserve">E-kirjaga edastatud teated peetakse </w:t>
      </w:r>
      <w:proofErr w:type="spellStart"/>
      <w:r w:rsidRPr="00C924E0">
        <w:rPr>
          <w:rFonts w:ascii="Times New Roman" w:eastAsia="Times New Roman" w:hAnsi="Times New Roman" w:cs="Times New Roman"/>
          <w:kern w:val="0"/>
          <w:sz w:val="24"/>
          <w:szCs w:val="24"/>
          <w14:ligatures w14:val="none"/>
        </w:rPr>
        <w:t>kättesaaduks</w:t>
      </w:r>
      <w:proofErr w:type="spellEnd"/>
      <w:r w:rsidRPr="00C924E0">
        <w:rPr>
          <w:rFonts w:ascii="Times New Roman" w:eastAsia="Times New Roman" w:hAnsi="Times New Roman" w:cs="Times New Roman"/>
          <w:kern w:val="0"/>
          <w:sz w:val="24"/>
          <w:szCs w:val="24"/>
          <w14:ligatures w14:val="none"/>
        </w:rPr>
        <w:t xml:space="preserve"> alates teate edastamisele järgnevast tööpäevast.</w:t>
      </w:r>
    </w:p>
    <w:p w14:paraId="7BF3F3A2" w14:textId="77777777" w:rsidR="00A652F7" w:rsidRPr="00C924E0" w:rsidRDefault="00A652F7" w:rsidP="00C924E0">
      <w:pPr>
        <w:pStyle w:val="Loendilik"/>
        <w:numPr>
          <w:ilvl w:val="1"/>
          <w:numId w:val="21"/>
        </w:numPr>
        <w:spacing w:after="0" w:line="240" w:lineRule="auto"/>
        <w:ind w:left="851" w:hanging="491"/>
        <w:jc w:val="both"/>
        <w:rPr>
          <w:rFonts w:ascii="Times New Roman" w:eastAsia="Times New Roman" w:hAnsi="Times New Roman" w:cs="Times New Roman"/>
          <w:kern w:val="0"/>
          <w:sz w:val="24"/>
          <w:szCs w:val="24"/>
          <w14:ligatures w14:val="none"/>
        </w:rPr>
      </w:pPr>
      <w:r w:rsidRPr="00C924E0">
        <w:rPr>
          <w:rFonts w:ascii="Times New Roman" w:eastAsia="Times New Roman" w:hAnsi="Times New Roman" w:cs="Times New Roman"/>
          <w:kern w:val="0"/>
          <w:sz w:val="24"/>
          <w:szCs w:val="24"/>
          <w14:ligatures w14:val="none"/>
        </w:rPr>
        <w:t xml:space="preserve">Lepingust taganemise või lepingu ülesütlemise avaldused ning lepingu rikkumisel teisele poolele esitatavad nõudekirjad peavad olema kirjalikus vormis. Kirjaliku vormiga on </w:t>
      </w:r>
      <w:r w:rsidRPr="00C924E0">
        <w:rPr>
          <w:rFonts w:ascii="Times New Roman" w:eastAsia="Times New Roman" w:hAnsi="Times New Roman" w:cs="Times New Roman"/>
          <w:kern w:val="0"/>
          <w:sz w:val="24"/>
          <w:szCs w:val="24"/>
          <w14:ligatures w14:val="none"/>
        </w:rPr>
        <w:lastRenderedPageBreak/>
        <w:t>võrdsustatud digitaalselt allkirjastatud elektrooniline dokument. Viimane vorminõue on täidetud ka juhul, kui teade edastatakse e-kirjaga.</w:t>
      </w:r>
    </w:p>
    <w:p w14:paraId="58D67B05" w14:textId="77777777" w:rsidR="00A652F7" w:rsidRPr="00B936CD" w:rsidRDefault="00A652F7" w:rsidP="00A652F7">
      <w:pPr>
        <w:spacing w:after="0" w:line="240" w:lineRule="auto"/>
        <w:jc w:val="both"/>
        <w:rPr>
          <w:rFonts w:ascii="Times New Roman" w:eastAsia="Times New Roman" w:hAnsi="Times New Roman" w:cs="Times New Roman"/>
          <w:b/>
          <w:bCs/>
          <w:kern w:val="0"/>
          <w:sz w:val="24"/>
          <w:szCs w:val="24"/>
          <w14:ligatures w14:val="none"/>
        </w:rPr>
      </w:pPr>
    </w:p>
    <w:p w14:paraId="373A61AF" w14:textId="77777777" w:rsidR="00A652F7" w:rsidRPr="00C924E0" w:rsidRDefault="00A652F7" w:rsidP="00C924E0">
      <w:pPr>
        <w:pStyle w:val="Loendilik"/>
        <w:numPr>
          <w:ilvl w:val="0"/>
          <w:numId w:val="2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C924E0">
        <w:rPr>
          <w:rFonts w:ascii="Times New Roman" w:eastAsia="Times New Roman" w:hAnsi="Times New Roman" w:cs="Times New Roman"/>
          <w:b/>
          <w:bCs/>
          <w:kern w:val="0"/>
          <w:sz w:val="24"/>
          <w:szCs w:val="24"/>
          <w:lang w:eastAsia="ar-SA"/>
          <w14:ligatures w14:val="none"/>
        </w:rPr>
        <w:t>Lõppsätted</w:t>
      </w:r>
    </w:p>
    <w:p w14:paraId="55C23B82" w14:textId="77777777" w:rsidR="00A652F7" w:rsidRPr="00C924E0" w:rsidRDefault="00A652F7" w:rsidP="00C924E0">
      <w:pPr>
        <w:pStyle w:val="Loendilik"/>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Pooled kohustuvad hoidma konfidentsiaalsena kõik seoses lepingu täitmisega teatavaks saanud isikuandmed, samuti usalduslikud ning ärisaladusteks peetavad andmed. </w:t>
      </w:r>
    </w:p>
    <w:p w14:paraId="031C8A9C" w14:textId="77777777" w:rsidR="00A652F7" w:rsidRDefault="00A652F7" w:rsidP="00C924E0">
      <w:pPr>
        <w:pStyle w:val="Loendilik"/>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 </w:t>
      </w:r>
    </w:p>
    <w:p w14:paraId="78FE3518" w14:textId="77777777" w:rsidR="00A652F7" w:rsidRPr="00C924E0" w:rsidRDefault="00A652F7" w:rsidP="00C924E0">
      <w:pPr>
        <w:pStyle w:val="Loendilik"/>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Lepinguga seonduvaid eriarvamusi ja vaidlusi lahendavad pooled eelkõige läbirääkimiste teel. Kui lepingust tulenevaid vaidlusi ei õnnestu lahendada poolte läbirääkimistega, lahendatakse vaidlus õigusaktidega kehtestatud korras.</w:t>
      </w:r>
    </w:p>
    <w:p w14:paraId="4B47E34A" w14:textId="77777777" w:rsidR="00A652F7" w:rsidRPr="00C924E0" w:rsidRDefault="00A652F7" w:rsidP="00C924E0">
      <w:pPr>
        <w:pStyle w:val="Loendilik"/>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Leping on allkirjastatud digitaalselt. </w:t>
      </w:r>
    </w:p>
    <w:p w14:paraId="1FE76B52" w14:textId="77777777" w:rsidR="00A652F7" w:rsidRPr="00B936CD" w:rsidRDefault="00A652F7" w:rsidP="00A652F7">
      <w:pPr>
        <w:spacing w:after="0" w:line="240" w:lineRule="exact"/>
        <w:rPr>
          <w:rFonts w:ascii="Times New Roman" w:eastAsia="Times New Roman" w:hAnsi="Times New Roman" w:cs="Times New Roman"/>
          <w:b/>
          <w:kern w:val="0"/>
          <w:sz w:val="24"/>
          <w:szCs w:val="24"/>
          <w14:ligatures w14:val="none"/>
        </w:rPr>
      </w:pPr>
    </w:p>
    <w:p w14:paraId="67536CE1" w14:textId="77777777" w:rsidR="00A652F7" w:rsidRPr="00B936CD" w:rsidRDefault="00A652F7" w:rsidP="00A652F7">
      <w:pPr>
        <w:spacing w:after="0" w:line="240" w:lineRule="exact"/>
        <w:rPr>
          <w:rFonts w:ascii="Times New Roman" w:eastAsia="Times New Roman" w:hAnsi="Times New Roman" w:cs="Times New Roman"/>
          <w:b/>
          <w:kern w:val="0"/>
          <w:sz w:val="24"/>
          <w:szCs w:val="24"/>
          <w14:ligatures w14:val="none"/>
        </w:rPr>
      </w:pPr>
    </w:p>
    <w:p w14:paraId="0684D3F3" w14:textId="77777777" w:rsidR="00A652F7" w:rsidRPr="00B936CD" w:rsidRDefault="00A652F7" w:rsidP="00A652F7">
      <w:pPr>
        <w:spacing w:after="0" w:line="240" w:lineRule="exact"/>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Poolte andmed ja allkirjad</w:t>
      </w:r>
    </w:p>
    <w:p w14:paraId="30C3CD72" w14:textId="77777777" w:rsidR="00A652F7" w:rsidRPr="00B936CD" w:rsidRDefault="00A652F7" w:rsidP="00A652F7">
      <w:pPr>
        <w:keepNext/>
        <w:spacing w:before="240" w:after="120" w:line="240" w:lineRule="auto"/>
        <w:outlineLvl w:val="0"/>
        <w:rPr>
          <w:rFonts w:ascii="Times New Roman" w:eastAsia="Times New Roman" w:hAnsi="Times New Roman" w:cs="Times New Roman"/>
          <w:b/>
          <w:bCs/>
          <w:noProof/>
          <w:kern w:val="28"/>
          <w:sz w:val="24"/>
          <w:szCs w:val="24"/>
          <w14:ligatures w14:val="none"/>
        </w:rPr>
      </w:pPr>
      <w:r w:rsidRPr="00B936CD">
        <w:rPr>
          <w:rFonts w:ascii="Times New Roman" w:eastAsia="Times New Roman" w:hAnsi="Times New Roman" w:cs="Times New Roman"/>
          <w:b/>
          <w:bCs/>
          <w:noProof/>
          <w:kern w:val="28"/>
          <w:sz w:val="24"/>
          <w:szCs w:val="24"/>
          <w14:ligatures w14:val="none"/>
        </w:rPr>
        <w:t>Tellija</w:t>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t xml:space="preserve">         </w:t>
      </w:r>
      <w:r w:rsidRPr="00B936CD">
        <w:rPr>
          <w:rFonts w:ascii="Times New Roman" w:eastAsia="Times New Roman" w:hAnsi="Times New Roman" w:cs="Times New Roman"/>
          <w:b/>
          <w:bCs/>
          <w:noProof/>
          <w:kern w:val="28"/>
          <w:sz w:val="24"/>
          <w:szCs w:val="24"/>
          <w14:ligatures w14:val="none"/>
        </w:rPr>
        <w:tab/>
        <w:t>Töövõtja</w:t>
      </w:r>
    </w:p>
    <w:p w14:paraId="62AD62C8" w14:textId="77777777" w:rsidR="00A652F7" w:rsidRPr="00B936CD" w:rsidRDefault="00A652F7" w:rsidP="00A652F7">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30B380BA" w14:textId="77777777"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Riigimetsa Majandamise Keskus</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B936CD">
        <w:rPr>
          <w:rFonts w:ascii="Times New Roman" w:eastAsia="Times New Roman" w:hAnsi="Times New Roman" w:cs="Times New Roman"/>
          <w:kern w:val="0"/>
          <w:sz w:val="24"/>
          <w:szCs w:val="24"/>
          <w14:ligatures w14:val="none"/>
        </w:rPr>
        <w:fldChar w:fldCharType="end"/>
      </w:r>
    </w:p>
    <w:p w14:paraId="715E32E3"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Lääne-Viru maakond Haljala vald    </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t xml:space="preserve">Registrikood </w:t>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registrikood] </w:instrText>
      </w:r>
      <w:r w:rsidRPr="00B936CD">
        <w:rPr>
          <w:rFonts w:ascii="Times New Roman" w:eastAsia="Times New Roman" w:hAnsi="Times New Roman" w:cs="Times New Roman"/>
          <w:i/>
          <w:kern w:val="0"/>
          <w:sz w:val="24"/>
          <w:szCs w:val="24"/>
          <w14:ligatures w14:val="none"/>
        </w:rPr>
        <w:fldChar w:fldCharType="end"/>
      </w:r>
    </w:p>
    <w:p w14:paraId="45D32E11"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Mõisa/3, </w:t>
      </w:r>
      <w:proofErr w:type="spellStart"/>
      <w:r w:rsidRPr="00B936CD">
        <w:rPr>
          <w:rFonts w:ascii="Times New Roman" w:eastAsia="Times New Roman" w:hAnsi="Times New Roman" w:cs="Times New Roman"/>
          <w:kern w:val="0"/>
          <w:sz w:val="24"/>
          <w:szCs w:val="24"/>
          <w14:ligatures w14:val="none"/>
        </w:rPr>
        <w:t>Sagadi</w:t>
      </w:r>
      <w:proofErr w:type="spellEnd"/>
      <w:r w:rsidRPr="00B936CD">
        <w:rPr>
          <w:rFonts w:ascii="Times New Roman" w:eastAsia="Times New Roman" w:hAnsi="Times New Roman" w:cs="Times New Roman"/>
          <w:kern w:val="0"/>
          <w:sz w:val="24"/>
          <w:szCs w:val="24"/>
          <w14:ligatures w14:val="none"/>
        </w:rPr>
        <w:t xml:space="preserve"> küla 45403</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MACROBUTTON  AcceptAllChangesInDoc [Sisesta aadress]</w:instrText>
      </w:r>
      <w:r w:rsidRPr="00B936CD">
        <w:rPr>
          <w:rFonts w:ascii="Times New Roman" w:eastAsia="Times New Roman" w:hAnsi="Times New Roman" w:cs="Times New Roman"/>
          <w:i/>
          <w:kern w:val="0"/>
          <w:sz w:val="24"/>
          <w:szCs w:val="24"/>
          <w14:ligatures w14:val="none"/>
        </w:rPr>
        <w:fldChar w:fldCharType="end"/>
      </w:r>
    </w:p>
    <w:p w14:paraId="519B28E7"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Registrikood 70004459</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t xml:space="preserve">Tel </w:t>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number] </w:instrText>
      </w:r>
      <w:r w:rsidRPr="00B936CD">
        <w:rPr>
          <w:rFonts w:ascii="Times New Roman" w:eastAsia="Times New Roman" w:hAnsi="Times New Roman" w:cs="Times New Roman"/>
          <w:i/>
          <w:kern w:val="0"/>
          <w:sz w:val="24"/>
          <w:szCs w:val="24"/>
          <w14:ligatures w14:val="none"/>
        </w:rPr>
        <w:fldChar w:fldCharType="end"/>
      </w:r>
    </w:p>
    <w:p w14:paraId="487D00E1"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E-post </w:t>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e-post] </w:instrText>
      </w:r>
      <w:r w:rsidRPr="00B936CD">
        <w:rPr>
          <w:rFonts w:ascii="Times New Roman" w:eastAsia="Times New Roman" w:hAnsi="Times New Roman" w:cs="Times New Roman"/>
          <w:i/>
          <w:kern w:val="0"/>
          <w:sz w:val="24"/>
          <w:szCs w:val="24"/>
          <w14:ligatures w14:val="none"/>
        </w:rPr>
        <w:fldChar w:fldCharType="end"/>
      </w:r>
    </w:p>
    <w:p w14:paraId="7E97A534"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RMK looduskaitseosakond</w:t>
      </w:r>
    </w:p>
    <w:p w14:paraId="1AA9CA8F"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Rõõmu tee 7, Tartu 51013</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r>
    </w:p>
    <w:p w14:paraId="7ECC7D6D" w14:textId="77777777" w:rsidR="00A652F7" w:rsidRPr="00B936CD" w:rsidRDefault="00A652F7" w:rsidP="00A652F7">
      <w:pPr>
        <w:tabs>
          <w:tab w:val="left" w:pos="4800"/>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Tel 50 38556     </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p>
    <w:p w14:paraId="05F4C89F" w14:textId="77777777" w:rsidR="00A652F7" w:rsidRPr="00B936CD" w:rsidRDefault="00A652F7" w:rsidP="00A652F7">
      <w:pPr>
        <w:tabs>
          <w:tab w:val="left" w:pos="4800"/>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E-post: kullike.kuusik@rmk.ee</w:t>
      </w:r>
    </w:p>
    <w:p w14:paraId="1AC11F5B" w14:textId="77777777" w:rsidR="00A652F7" w:rsidRPr="00B936CD" w:rsidRDefault="00A652F7" w:rsidP="00A652F7">
      <w:pPr>
        <w:tabs>
          <w:tab w:val="left" w:pos="4800"/>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b/>
          <w:kern w:val="0"/>
          <w:sz w:val="24"/>
          <w:szCs w:val="24"/>
          <w14:ligatures w14:val="none"/>
        </w:rPr>
        <w:tab/>
      </w:r>
      <w:r w:rsidRPr="00B936CD">
        <w:rPr>
          <w:rFonts w:ascii="Times New Roman" w:eastAsia="Times New Roman" w:hAnsi="Times New Roman" w:cs="Times New Roman"/>
          <w:b/>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p>
    <w:p w14:paraId="7DDCA43F" w14:textId="77777777" w:rsidR="00A652F7" w:rsidRPr="00B936CD" w:rsidRDefault="00A652F7" w:rsidP="00A652F7">
      <w:pPr>
        <w:spacing w:after="0" w:line="240" w:lineRule="exac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(allkirjastatud digitaalselt)</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(allkirjastatud digitaalselt)</w:t>
      </w:r>
    </w:p>
    <w:p w14:paraId="1495FBF3" w14:textId="77777777" w:rsidR="00A652F7" w:rsidRPr="00B936CD" w:rsidRDefault="00A652F7" w:rsidP="00A652F7">
      <w:pPr>
        <w:spacing w:after="0" w:line="240" w:lineRule="auto"/>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kern w:val="0"/>
          <w:sz w:val="24"/>
          <w:szCs w:val="24"/>
          <w14:ligatures w14:val="none"/>
        </w:rPr>
        <w:t>Küllike Kuusik</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B936CD">
        <w:rPr>
          <w:rFonts w:ascii="Times New Roman" w:eastAsia="Times New Roman" w:hAnsi="Times New Roman" w:cs="Times New Roman"/>
          <w:kern w:val="0"/>
          <w:sz w:val="24"/>
          <w:szCs w:val="24"/>
          <w14:ligatures w14:val="none"/>
        </w:rPr>
        <w:fldChar w:fldCharType="end"/>
      </w:r>
    </w:p>
    <w:p w14:paraId="58EF64E1" w14:textId="7C3A4618" w:rsidR="00A652F7" w:rsidRPr="00B936CD" w:rsidRDefault="00A652F7" w:rsidP="00A652F7">
      <w:pPr>
        <w:spacing w:after="0" w:line="240" w:lineRule="auto"/>
        <w:jc w:val="right"/>
        <w:rPr>
          <w:rFonts w:ascii="Times New Roman" w:eastAsia="Times New Roman" w:hAnsi="Times New Roman" w:cs="Times New Roman"/>
          <w:kern w:val="0"/>
          <w:sz w:val="24"/>
          <w:szCs w:val="24"/>
          <w14:ligatures w14:val="none"/>
        </w:rPr>
      </w:pPr>
      <w:bookmarkStart w:id="0" w:name="OLE_LINK1"/>
      <w:bookmarkStart w:id="1" w:name="OLE_LINK2"/>
      <w:r w:rsidRPr="00B936CD">
        <w:rPr>
          <w:rFonts w:ascii="Times New Roman" w:eastAsia="Times New Roman" w:hAnsi="Times New Roman" w:cs="Times New Roman"/>
          <w:b/>
          <w:kern w:val="0"/>
          <w:sz w:val="24"/>
          <w:szCs w:val="24"/>
          <w14:ligatures w14:val="none"/>
        </w:rPr>
        <w:br w:type="page"/>
      </w:r>
      <w:r w:rsidRPr="00B936CD">
        <w:rPr>
          <w:rFonts w:ascii="Times New Roman" w:eastAsia="Times New Roman" w:hAnsi="Times New Roman" w:cs="Times New Roman"/>
          <w:kern w:val="0"/>
          <w:sz w:val="24"/>
          <w:szCs w:val="24"/>
          <w14:ligatures w14:val="none"/>
        </w:rPr>
        <w:lastRenderedPageBreak/>
        <w:t xml:space="preserve">Lisa </w:t>
      </w:r>
      <w:r w:rsidR="00507E30">
        <w:rPr>
          <w:rFonts w:ascii="Times New Roman" w:eastAsia="Times New Roman" w:hAnsi="Times New Roman" w:cs="Times New Roman"/>
          <w:kern w:val="0"/>
          <w:sz w:val="24"/>
          <w:szCs w:val="24"/>
          <w14:ligatures w14:val="none"/>
        </w:rPr>
        <w:t>3</w:t>
      </w:r>
    </w:p>
    <w:p w14:paraId="72FDF024" w14:textId="77777777" w:rsidR="00A652F7" w:rsidRPr="00B936CD" w:rsidRDefault="00A652F7" w:rsidP="00A652F7">
      <w:pPr>
        <w:spacing w:after="0" w:line="240" w:lineRule="auto"/>
        <w:ind w:left="5664"/>
        <w:jc w:val="righ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   töövõtulepingu nr </w:t>
      </w:r>
    </w:p>
    <w:p w14:paraId="12F27E35" w14:textId="77777777" w:rsidR="00A652F7" w:rsidRPr="00B936CD" w:rsidRDefault="00A652F7" w:rsidP="00A652F7">
      <w:pPr>
        <w:spacing w:after="0" w:line="240" w:lineRule="auto"/>
        <w:ind w:left="5664"/>
        <w:jc w:val="righ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bCs/>
          <w:kern w:val="28"/>
          <w:sz w:val="24"/>
          <w:szCs w:val="24"/>
          <w14:ligatures w14:val="none"/>
        </w:rPr>
        <w:t>3-6.11/</w:t>
      </w:r>
      <w:r w:rsidRPr="00B936CD">
        <w:rPr>
          <w:rFonts w:ascii="Times New Roman" w:eastAsia="Times New Roman" w:hAnsi="Times New Roman" w:cs="Times New Roman"/>
          <w:kern w:val="0"/>
          <w:sz w:val="24"/>
          <w:szCs w:val="24"/>
          <w:lang w:val="en-AU"/>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AcceptAllChangesInDocAndStopTracking [Sisesta number]</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Times New Roman" w:hAnsi="Times New Roman" w:cs="Times New Roman"/>
          <w:kern w:val="0"/>
          <w:sz w:val="24"/>
          <w:szCs w:val="24"/>
          <w14:ligatures w14:val="none"/>
        </w:rPr>
        <w:t xml:space="preserve"> juurde</w:t>
      </w:r>
    </w:p>
    <w:p w14:paraId="7BE064BB" w14:textId="77777777" w:rsidR="00A652F7" w:rsidRPr="00B936CD" w:rsidRDefault="00A652F7" w:rsidP="00A652F7">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6A8563F3" w14:textId="77777777" w:rsidR="00A652F7" w:rsidRPr="00B936CD" w:rsidRDefault="00A652F7" w:rsidP="00A652F7">
      <w:pPr>
        <w:widowControl w:val="0"/>
        <w:autoSpaceDE w:val="0"/>
        <w:autoSpaceDN w:val="0"/>
        <w:adjustRightInd w:val="0"/>
        <w:spacing w:after="0" w:line="240" w:lineRule="auto"/>
        <w:ind w:left="5670" w:right="-625"/>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KINNITATUD</w:t>
      </w:r>
    </w:p>
    <w:p w14:paraId="1A585199" w14:textId="77777777" w:rsidR="00A652F7" w:rsidRPr="00B936CD" w:rsidRDefault="00A652F7" w:rsidP="00A652F7">
      <w:pPr>
        <w:widowControl w:val="0"/>
        <w:autoSpaceDE w:val="0"/>
        <w:autoSpaceDN w:val="0"/>
        <w:adjustRightInd w:val="0"/>
        <w:spacing w:after="0" w:line="240" w:lineRule="auto"/>
        <w:ind w:left="5670"/>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RMK juhatuse 15.03.2022 </w:t>
      </w:r>
    </w:p>
    <w:p w14:paraId="493F18C6" w14:textId="77777777" w:rsidR="00A652F7" w:rsidRPr="00B936CD" w:rsidRDefault="00A652F7" w:rsidP="00A652F7">
      <w:pPr>
        <w:widowControl w:val="0"/>
        <w:autoSpaceDE w:val="0"/>
        <w:autoSpaceDN w:val="0"/>
        <w:adjustRightInd w:val="0"/>
        <w:spacing w:after="0" w:line="240" w:lineRule="auto"/>
        <w:ind w:left="5670"/>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otsusega 1-32/18</w:t>
      </w:r>
    </w:p>
    <w:p w14:paraId="14A634A1" w14:textId="77777777" w:rsidR="00A652F7" w:rsidRPr="00B936CD" w:rsidRDefault="00A652F7" w:rsidP="00A652F7">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473DD004" w14:textId="77777777" w:rsidR="00A652F7" w:rsidRPr="00B936CD" w:rsidRDefault="00A652F7" w:rsidP="00A652F7">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296206E4" w14:textId="77777777" w:rsidR="00A652F7" w:rsidRPr="00B936CD" w:rsidRDefault="00A652F7" w:rsidP="00A652F7">
      <w:pPr>
        <w:keepNext/>
        <w:spacing w:after="0" w:line="240" w:lineRule="auto"/>
        <w:jc w:val="center"/>
        <w:outlineLvl w:val="2"/>
        <w:rPr>
          <w:rFonts w:ascii="Times New Roman" w:eastAsia="Times New Roman" w:hAnsi="Times New Roman" w:cs="Times New Roman"/>
          <w:b/>
          <w:bCs/>
          <w:kern w:val="0"/>
          <w:sz w:val="24"/>
          <w:szCs w:val="24"/>
          <w14:ligatures w14:val="none"/>
        </w:rPr>
      </w:pPr>
      <w:r w:rsidRPr="00B936CD">
        <w:rPr>
          <w:rFonts w:ascii="Times New Roman" w:eastAsia="Times New Roman" w:hAnsi="Times New Roman" w:cs="Times New Roman"/>
          <w:b/>
          <w:bCs/>
          <w:kern w:val="0"/>
          <w:sz w:val="24"/>
          <w:szCs w:val="24"/>
          <w14:ligatures w14:val="none"/>
        </w:rPr>
        <w:t>RMK keskkonnanõuded mootorsõidukite ja saagidega töötamisel</w:t>
      </w:r>
    </w:p>
    <w:p w14:paraId="30AF1FB6" w14:textId="77777777" w:rsidR="00A652F7" w:rsidRPr="00B936CD" w:rsidRDefault="00A652F7" w:rsidP="00A652F7">
      <w:pPr>
        <w:keepNext/>
        <w:spacing w:after="0" w:line="240" w:lineRule="auto"/>
        <w:jc w:val="both"/>
        <w:outlineLvl w:val="1"/>
        <w:rPr>
          <w:rFonts w:ascii="Times New Roman" w:eastAsia="Times New Roman" w:hAnsi="Times New Roman" w:cs="Times New Roman"/>
          <w:kern w:val="0"/>
          <w:sz w:val="24"/>
          <w:szCs w:val="24"/>
          <w:u w:val="single"/>
          <w14:ligatures w14:val="none"/>
        </w:rPr>
      </w:pPr>
    </w:p>
    <w:p w14:paraId="49605C83"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Üldsätted</w:t>
      </w:r>
    </w:p>
    <w:p w14:paraId="10C9EDC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Juhend sätestab keskkonnaalased nõuded tööobjektil kütuste ja määrdeainete hoidmisele, tankimisele ja jäätmete käitlemisele ning hädaolukordades tegutsemisele.   </w:t>
      </w:r>
    </w:p>
    <w:p w14:paraId="2DB48DA4"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Juhendi nõuded kehtivad sisepõlemismootori jõul liikuva sõidukiga (edaspidi masin) ning kettsaega, võsasaega ja trimmeriga (edaspidi saag) töötamisel. </w:t>
      </w:r>
    </w:p>
    <w:p w14:paraId="02AAA0F4"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Juhendi koostamisel on lähtutud kehtivatest õigusaktidest, FSC ja PEFC säästliku metsamajandamise standardi ning ISO 14001 keskkonna</w:t>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t xml:space="preserve">juhtimise ja ISO 9001 kvaliteedijuhtimise standardi nõuetest. </w:t>
      </w:r>
    </w:p>
    <w:p w14:paraId="66ED51FB"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396F03DF"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Üldised nõuded</w:t>
      </w:r>
    </w:p>
    <w:p w14:paraId="72F44BE3"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Kui töö käigus võib tekkida keskkonnareostus või ohtu sattuda töö</w:t>
      </w:r>
      <w:r w:rsidRPr="00B936CD">
        <w:rPr>
          <w:rFonts w:ascii="Times New Roman" w:eastAsia="Times New Roman" w:hAnsi="Times New Roman" w:cs="Times New Roman"/>
          <w:kern w:val="0"/>
          <w:sz w:val="24"/>
          <w:szCs w:val="24"/>
          <w14:ligatures w14:val="none"/>
        </w:rPr>
        <w:softHyphen/>
        <w:t>objektil viibivate isikute elu või tervis tuleb tööd koheselt peatada.</w:t>
      </w:r>
    </w:p>
    <w:p w14:paraId="2110476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Metsas on keelatud teha lõket selleks mitte ettevalmistatud kohas. Tuleohtlikul ajal on keelatud metsas suitsetamine, lõkketegemine ning lahtise tule kasutamine. </w:t>
      </w:r>
    </w:p>
    <w:p w14:paraId="08908268"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Turbapinnasel töötav masin peab olema komplekteeritud seadmetega, mis välistavad väljalaskegaasis sädemete olemasolu.</w:t>
      </w:r>
    </w:p>
    <w:p w14:paraId="2AE77B8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Töö käigus tuleb vältida kultuurimälestiste (nt kultusekohad, sõjahauad, kääpad, ehitismälestised, mälestusmärgid) ning ristipuude ja pärand</w:t>
      </w:r>
      <w:r w:rsidRPr="00B936CD">
        <w:rPr>
          <w:rFonts w:ascii="Times New Roman" w:eastAsia="Times New Roman" w:hAnsi="Times New Roman" w:cs="Times New Roman"/>
          <w:kern w:val="0"/>
          <w:sz w:val="24"/>
          <w:szCs w:val="24"/>
          <w14:ligatures w14:val="none"/>
        </w:rPr>
        <w:softHyphen/>
        <w:t>kultuuri</w:t>
      </w:r>
      <w:r w:rsidRPr="00B936CD">
        <w:rPr>
          <w:rFonts w:ascii="Times New Roman" w:eastAsia="Times New Roman" w:hAnsi="Times New Roman" w:cs="Times New Roman"/>
          <w:kern w:val="0"/>
          <w:sz w:val="24"/>
          <w:szCs w:val="24"/>
          <w14:ligatures w14:val="none"/>
        </w:rPr>
        <w:softHyphen/>
        <w:t>objektide kahjustamist ning risustamist okste jms.</w:t>
      </w:r>
    </w:p>
    <w:p w14:paraId="0D7B39F9"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Suure linnupesa, diameetriga üle 40 cm, leidmisel peatada koheselt raietööd, teavitada leiust RMK poolset tööde juhti ja oodata edasisi tema korraldusi.</w:t>
      </w:r>
    </w:p>
    <w:p w14:paraId="4B6BBAF5"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noProof/>
          <w:kern w:val="0"/>
          <w:sz w:val="24"/>
          <w:szCs w:val="24"/>
          <w14:ligatures w14:val="none"/>
        </w:rPr>
        <w:t>Raielangil, v.a valgusturaiel, tuleb vegetatsiooniperioodil</w:t>
      </w:r>
      <w:r w:rsidRPr="00B936CD">
        <w:rPr>
          <w:rFonts w:ascii="Times New Roman" w:eastAsia="Times New Roman" w:hAnsi="Times New Roman" w:cs="Times New Roman"/>
          <w:kern w:val="0"/>
          <w:sz w:val="24"/>
          <w:szCs w:val="24"/>
          <w14:ligatures w14:val="none"/>
        </w:rPr>
        <w:t xml:space="preserve"> </w:t>
      </w:r>
      <w:proofErr w:type="spellStart"/>
      <w:r w:rsidRPr="00B936CD">
        <w:rPr>
          <w:rFonts w:ascii="Times New Roman" w:eastAsia="Times New Roman" w:hAnsi="Times New Roman" w:cs="Times New Roman"/>
          <w:kern w:val="0"/>
          <w:sz w:val="24"/>
          <w:szCs w:val="24"/>
          <w14:ligatures w14:val="none"/>
        </w:rPr>
        <w:t>juurepessu</w:t>
      </w:r>
      <w:proofErr w:type="spellEnd"/>
      <w:r w:rsidRPr="00B936CD">
        <w:rPr>
          <w:rFonts w:ascii="Times New Roman" w:eastAsia="Times New Roman" w:hAnsi="Times New Roman" w:cs="Times New Roman"/>
          <w:kern w:val="0"/>
          <w:sz w:val="24"/>
          <w:szCs w:val="24"/>
          <w14:ligatures w14:val="none"/>
        </w:rPr>
        <w:t xml:space="preserve"> ohtlikel aladel </w:t>
      </w:r>
      <w:r w:rsidRPr="00B936CD">
        <w:rPr>
          <w:rFonts w:ascii="Times New Roman" w:eastAsia="Times New Roman" w:hAnsi="Times New Roman" w:cs="Times New Roman"/>
          <w:noProof/>
          <w:kern w:val="0"/>
          <w:sz w:val="24"/>
          <w:szCs w:val="24"/>
          <w14:ligatures w14:val="none"/>
        </w:rPr>
        <w:t>kuuse ja männi kännud töödelda juurepessu leviku tõkestamiseks biotõrje</w:t>
      </w:r>
      <w:r w:rsidRPr="00B936CD">
        <w:rPr>
          <w:rFonts w:ascii="Times New Roman" w:eastAsia="Times New Roman" w:hAnsi="Times New Roman" w:cs="Times New Roman"/>
          <w:noProof/>
          <w:kern w:val="0"/>
          <w:sz w:val="24"/>
          <w:szCs w:val="24"/>
          <w14:ligatures w14:val="none"/>
        </w:rPr>
        <w:softHyphen/>
        <w:t>preparaadiga ROTSTOP</w:t>
      </w:r>
      <w:r w:rsidRPr="00B936CD">
        <w:rPr>
          <w:rFonts w:ascii="Times New Roman" w:eastAsia="Times New Roman" w:hAnsi="Times New Roman" w:cs="Times New Roman"/>
          <w:noProof/>
          <w:kern w:val="0"/>
          <w:sz w:val="24"/>
          <w:szCs w:val="24"/>
          <w:vertAlign w:val="superscript"/>
          <w14:ligatures w14:val="none"/>
        </w:rPr>
        <w:t>®</w:t>
      </w:r>
      <w:r w:rsidRPr="00B936CD">
        <w:rPr>
          <w:rFonts w:ascii="Times New Roman" w:eastAsia="Times New Roman" w:hAnsi="Times New Roman" w:cs="Times New Roman"/>
          <w:noProof/>
          <w:kern w:val="0"/>
          <w:sz w:val="24"/>
          <w:szCs w:val="24"/>
          <w14:ligatures w14:val="none"/>
        </w:rPr>
        <w:t xml:space="preserve">. </w:t>
      </w:r>
    </w:p>
    <w:p w14:paraId="7EF01700"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5BAF5E93"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Kütused ja tankimine</w:t>
      </w:r>
    </w:p>
    <w:p w14:paraId="71CC05B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Sae tankimisel tuleb kasutada spetsiaalset kanistri otsikut, mis välistab üle- ja mööda</w:t>
      </w:r>
      <w:r w:rsidRPr="00B936CD">
        <w:rPr>
          <w:rFonts w:ascii="Times New Roman" w:eastAsia="Times New Roman" w:hAnsi="Times New Roman" w:cs="Times New Roman"/>
          <w:kern w:val="0"/>
          <w:sz w:val="24"/>
          <w:szCs w:val="24"/>
          <w14:ligatures w14:val="none"/>
        </w:rPr>
        <w:softHyphen/>
        <w:t>valamist.</w:t>
      </w:r>
    </w:p>
    <w:p w14:paraId="3B0529C8"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Sae käivitamisel tuleb see viia vähemalt 3 meetri kaugusele kütuse tankimise paigast.</w:t>
      </w:r>
    </w:p>
    <w:p w14:paraId="5020BCE4"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Kütusemahutid peavad olema ette nähtud kütuste hoidmiseks ja veoks, olema nõuetele vastavalt märgistatud ning omama vastavat sertifikaati.</w:t>
      </w:r>
    </w:p>
    <w:p w14:paraId="12FB4B80"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Kütusemahuteid tuleb tööobjektil hoida varjulises kohas.</w:t>
      </w:r>
    </w:p>
    <w:p w14:paraId="4D8C2AB7"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Kütust ja määrdeaineid ei tohi hoiustada looduslikele veekogudele lähemal kui 10 m. </w:t>
      </w:r>
    </w:p>
    <w:p w14:paraId="154F97AF"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Tööobjektil masina, mille kütusepaak on suurem kui 100 l, tankimisel tuleb kasutada spetsiaalset kütusepumpa, mis välistab kütuse keskkonda sattumist.</w:t>
      </w:r>
    </w:p>
    <w:p w14:paraId="297AC8F3"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Lekkinud kütus või määrdeained tuleb kokku koguda ja kuni </w:t>
      </w:r>
      <w:proofErr w:type="spellStart"/>
      <w:r w:rsidRPr="00B936CD">
        <w:rPr>
          <w:rFonts w:ascii="Times New Roman" w:eastAsia="Times New Roman" w:hAnsi="Times New Roman" w:cs="Times New Roman"/>
          <w:kern w:val="0"/>
          <w:sz w:val="24"/>
          <w:szCs w:val="24"/>
          <w14:ligatures w14:val="none"/>
        </w:rPr>
        <w:t>ära</w:t>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t>veoni</w:t>
      </w:r>
      <w:proofErr w:type="spellEnd"/>
      <w:r w:rsidRPr="00B936CD">
        <w:rPr>
          <w:rFonts w:ascii="Times New Roman" w:eastAsia="Times New Roman" w:hAnsi="Times New Roman" w:cs="Times New Roman"/>
          <w:kern w:val="0"/>
          <w:sz w:val="24"/>
          <w:szCs w:val="24"/>
          <w14:ligatures w14:val="none"/>
        </w:rPr>
        <w:t xml:space="preserve"> ladustada keskkonna</w:t>
      </w:r>
      <w:r w:rsidRPr="00B936CD">
        <w:rPr>
          <w:rFonts w:ascii="Times New Roman" w:eastAsia="Times New Roman" w:hAnsi="Times New Roman" w:cs="Times New Roman"/>
          <w:kern w:val="0"/>
          <w:sz w:val="24"/>
          <w:szCs w:val="24"/>
          <w14:ligatures w14:val="none"/>
        </w:rPr>
        <w:softHyphen/>
        <w:t xml:space="preserve">ohutult. </w:t>
      </w:r>
    </w:p>
    <w:p w14:paraId="667BEAD7"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3AED2EC5"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bCs/>
          <w:kern w:val="0"/>
          <w:sz w:val="24"/>
          <w:szCs w:val="24"/>
          <w14:ligatures w14:val="none"/>
        </w:rPr>
      </w:pPr>
      <w:r w:rsidRPr="00B936CD">
        <w:rPr>
          <w:rFonts w:ascii="Times New Roman" w:eastAsia="Times New Roman" w:hAnsi="Times New Roman" w:cs="Times New Roman"/>
          <w:b/>
          <w:kern w:val="0"/>
          <w:sz w:val="24"/>
          <w:szCs w:val="24"/>
          <w14:ligatures w14:val="none"/>
        </w:rPr>
        <w:t>Tavajäätmed ja ohtlikud jäätmed</w:t>
      </w:r>
    </w:p>
    <w:p w14:paraId="38280E4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Kõik töö käigus tekkinud tavajäätmed ja ohtlikud jäätmed tuleb peale töö</w:t>
      </w:r>
      <w:r w:rsidRPr="00B936CD">
        <w:rPr>
          <w:rFonts w:ascii="Times New Roman" w:eastAsia="Times New Roman" w:hAnsi="Times New Roman" w:cs="Times New Roman"/>
          <w:kern w:val="0"/>
          <w:sz w:val="24"/>
          <w:szCs w:val="24"/>
          <w14:ligatures w14:val="none"/>
        </w:rPr>
        <w:softHyphen/>
        <w:t xml:space="preserve">objekti lõpetamist ära viia. Ohtlikeks jäätmeteks loetakse: </w:t>
      </w:r>
    </w:p>
    <w:p w14:paraId="73B8F4BC" w14:textId="77777777" w:rsidR="00A652F7" w:rsidRPr="00B936CD" w:rsidRDefault="00A652F7" w:rsidP="00A652F7">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lastRenderedPageBreak/>
        <w:t>kütuse ja määrdeainete taara;</w:t>
      </w:r>
    </w:p>
    <w:p w14:paraId="1991D7EB" w14:textId="77777777" w:rsidR="00A652F7" w:rsidRPr="00B936CD" w:rsidRDefault="00A652F7" w:rsidP="00A652F7">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markeerimisvärvi purgid;</w:t>
      </w:r>
    </w:p>
    <w:p w14:paraId="0B152386" w14:textId="77777777" w:rsidR="00A652F7" w:rsidRPr="00B936CD" w:rsidRDefault="00A652F7" w:rsidP="00A652F7">
      <w:pPr>
        <w:numPr>
          <w:ilvl w:val="2"/>
          <w:numId w:val="12"/>
        </w:numPr>
        <w:spacing w:after="0" w:line="240" w:lineRule="auto"/>
        <w:ind w:left="1418" w:hanging="698"/>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 või määrdeaine lekke tõrjumisel kasutatud absorbent;</w:t>
      </w:r>
    </w:p>
    <w:p w14:paraId="4500744A" w14:textId="77777777" w:rsidR="00A652F7" w:rsidRPr="00B936CD" w:rsidRDefault="00A652F7" w:rsidP="00A652F7">
      <w:pPr>
        <w:numPr>
          <w:ilvl w:val="2"/>
          <w:numId w:val="12"/>
        </w:numPr>
        <w:spacing w:after="0" w:line="240" w:lineRule="auto"/>
        <w:ind w:left="1418" w:hanging="698"/>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 või määrdeainega kokku puutunud paberid jms;</w:t>
      </w:r>
    </w:p>
    <w:p w14:paraId="3D7A25F5" w14:textId="77777777" w:rsidR="00A652F7" w:rsidRPr="00B936CD" w:rsidRDefault="00A652F7" w:rsidP="00A652F7">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akud, </w:t>
      </w:r>
      <w:proofErr w:type="spellStart"/>
      <w:r w:rsidRPr="00B936CD">
        <w:rPr>
          <w:rFonts w:ascii="Times New Roman" w:eastAsia="Times New Roman" w:hAnsi="Times New Roman" w:cs="Times New Roman"/>
          <w:kern w:val="0"/>
          <w:sz w:val="24"/>
          <w:szCs w:val="24"/>
          <w14:ligatures w14:val="none"/>
        </w:rPr>
        <w:t>hüdro</w:t>
      </w:r>
      <w:r w:rsidRPr="00B936CD">
        <w:rPr>
          <w:rFonts w:ascii="Times New Roman" w:eastAsia="Times New Roman" w:hAnsi="Times New Roman" w:cs="Times New Roman"/>
          <w:kern w:val="0"/>
          <w:sz w:val="24"/>
          <w:szCs w:val="24"/>
          <w14:ligatures w14:val="none"/>
        </w:rPr>
        <w:softHyphen/>
        <w:t>voolikud</w:t>
      </w:r>
      <w:proofErr w:type="spellEnd"/>
      <w:r w:rsidRPr="00B936CD">
        <w:rPr>
          <w:rFonts w:ascii="Times New Roman" w:eastAsia="Times New Roman" w:hAnsi="Times New Roman" w:cs="Times New Roman"/>
          <w:kern w:val="0"/>
          <w:sz w:val="24"/>
          <w:szCs w:val="24"/>
          <w14:ligatures w14:val="none"/>
        </w:rPr>
        <w:t>, kütuse- või õlifiltrid.</w:t>
      </w:r>
    </w:p>
    <w:p w14:paraId="120EF123"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Tööobjektil peab jäätmete olemasolul olema koht nende hoidmiseks.</w:t>
      </w:r>
    </w:p>
    <w:p w14:paraId="624589F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Tavajäätmed ja ohtlikud jäätmed tuleb hoida tööobjektil eraldi.</w:t>
      </w:r>
    </w:p>
    <w:p w14:paraId="20CB39D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Ohtlikke jäätmeid peab hoidma ilmastiku- ning lekkekindlates anumates või pakendites.</w:t>
      </w:r>
    </w:p>
    <w:p w14:paraId="2F77279A"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09371CC2"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Masinate ja saagide seisund ning komplekteeritus</w:t>
      </w:r>
    </w:p>
    <w:p w14:paraId="225701D7"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Masinad peavad olema läbinud valmistaja poolt ettenähtud sagedusega hooldusi.</w:t>
      </w:r>
    </w:p>
    <w:p w14:paraId="7EEE53E4"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Liikluses osalevad masinad peavad olema läbinud õigusaktides ettenähtud tehno</w:t>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t>ülevaatusi.</w:t>
      </w:r>
    </w:p>
    <w:p w14:paraId="18155A46"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Masinas peab olema:</w:t>
      </w:r>
    </w:p>
    <w:p w14:paraId="0635006E" w14:textId="77777777" w:rsidR="00A652F7" w:rsidRPr="00B936CD" w:rsidRDefault="00A652F7" w:rsidP="00A652F7">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mobiiltelefon;</w:t>
      </w:r>
    </w:p>
    <w:p w14:paraId="3A5E3D00" w14:textId="77777777" w:rsidR="00A652F7" w:rsidRPr="00B936CD" w:rsidRDefault="00A652F7" w:rsidP="00A652F7">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liiklusseaduse või tootja tehase komplektsusega ettenähtud ja kehtiva kontrollmärgistusega tulekustuti;</w:t>
      </w:r>
    </w:p>
    <w:p w14:paraId="4C56F5F3" w14:textId="77777777" w:rsidR="00A652F7" w:rsidRPr="00B936CD" w:rsidRDefault="00A652F7" w:rsidP="00A652F7">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absorbentgraanulid vähemalt 20 kg või absorbentmatt, kui masinaks on harvester, </w:t>
      </w:r>
      <w:proofErr w:type="spellStart"/>
      <w:r w:rsidRPr="00B936CD">
        <w:rPr>
          <w:rFonts w:ascii="Times New Roman" w:eastAsia="Times New Roman" w:hAnsi="Times New Roman" w:cs="Times New Roman"/>
          <w:kern w:val="0"/>
          <w:sz w:val="24"/>
          <w:szCs w:val="24"/>
          <w14:ligatures w14:val="none"/>
        </w:rPr>
        <w:t>forvarder</w:t>
      </w:r>
      <w:proofErr w:type="spellEnd"/>
      <w:r w:rsidRPr="00B936CD">
        <w:rPr>
          <w:rFonts w:ascii="Times New Roman" w:eastAsia="Times New Roman" w:hAnsi="Times New Roman" w:cs="Times New Roman"/>
          <w:kern w:val="0"/>
          <w:sz w:val="24"/>
          <w:szCs w:val="24"/>
          <w14:ligatures w14:val="none"/>
        </w:rPr>
        <w:t>, metsamajanduslikuks tööks kohandatud põllu</w:t>
      </w:r>
      <w:r w:rsidRPr="00B936CD">
        <w:rPr>
          <w:rFonts w:ascii="Times New Roman" w:eastAsia="Times New Roman" w:hAnsi="Times New Roman" w:cs="Times New Roman"/>
          <w:kern w:val="0"/>
          <w:sz w:val="24"/>
          <w:szCs w:val="24"/>
          <w14:ligatures w14:val="none"/>
        </w:rPr>
        <w:softHyphen/>
        <w:t>majanduslik traktor,</w:t>
      </w:r>
      <w:r w:rsidRPr="00B936CD" w:rsidDel="00B164E2">
        <w:rPr>
          <w:rFonts w:ascii="Times New Roman" w:eastAsia="Times New Roman" w:hAnsi="Times New Roman" w:cs="Times New Roman"/>
          <w:kern w:val="0"/>
          <w:sz w:val="24"/>
          <w:szCs w:val="24"/>
          <w14:ligatures w14:val="none"/>
        </w:rPr>
        <w:t xml:space="preserve"> </w:t>
      </w:r>
      <w:r w:rsidRPr="00B936CD">
        <w:rPr>
          <w:rFonts w:ascii="Times New Roman" w:eastAsia="Times New Roman" w:hAnsi="Times New Roman" w:cs="Times New Roman"/>
          <w:kern w:val="0"/>
          <w:sz w:val="24"/>
          <w:szCs w:val="24"/>
          <w14:ligatures w14:val="none"/>
        </w:rPr>
        <w:t>giljotiin, maapinna ettevalmistamise masin, puidu</w:t>
      </w:r>
      <w:r w:rsidRPr="00B936CD">
        <w:rPr>
          <w:rFonts w:ascii="Times New Roman" w:eastAsia="Times New Roman" w:hAnsi="Times New Roman" w:cs="Times New Roman"/>
          <w:kern w:val="0"/>
          <w:sz w:val="24"/>
          <w:szCs w:val="24"/>
          <w14:ligatures w14:val="none"/>
        </w:rPr>
        <w:softHyphen/>
        <w:t xml:space="preserve">veok, </w:t>
      </w:r>
      <w:proofErr w:type="spellStart"/>
      <w:r w:rsidRPr="00B936CD">
        <w:rPr>
          <w:rFonts w:ascii="Times New Roman" w:eastAsia="Times New Roman" w:hAnsi="Times New Roman" w:cs="Times New Roman"/>
          <w:kern w:val="0"/>
          <w:sz w:val="24"/>
          <w:szCs w:val="24"/>
          <w14:ligatures w14:val="none"/>
        </w:rPr>
        <w:t>hakkur</w:t>
      </w:r>
      <w:proofErr w:type="spellEnd"/>
      <w:r w:rsidRPr="00B936CD">
        <w:rPr>
          <w:rFonts w:ascii="Times New Roman" w:eastAsia="Times New Roman" w:hAnsi="Times New Roman" w:cs="Times New Roman"/>
          <w:kern w:val="0"/>
          <w:sz w:val="24"/>
          <w:szCs w:val="24"/>
          <w14:ligatures w14:val="none"/>
        </w:rPr>
        <w:t xml:space="preserve"> või ekskavaator.</w:t>
      </w:r>
    </w:p>
    <w:p w14:paraId="3F265A06"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Saag peab olema komplektne ja vastama tootja nõuetele.</w:t>
      </w:r>
    </w:p>
    <w:p w14:paraId="3D585D7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Saega töötaval isikul peab olema kaasas mobiil</w:t>
      </w:r>
      <w:r w:rsidRPr="00B936CD">
        <w:rPr>
          <w:rFonts w:ascii="Times New Roman" w:eastAsia="Times New Roman" w:hAnsi="Times New Roman" w:cs="Times New Roman"/>
          <w:kern w:val="0"/>
          <w:sz w:val="24"/>
          <w:szCs w:val="24"/>
          <w14:ligatures w14:val="none"/>
        </w:rPr>
        <w:softHyphen/>
        <w:t>telefon.</w:t>
      </w:r>
    </w:p>
    <w:p w14:paraId="02075EE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Visuaalsel vaatlusel tuvastatava õli- või kütuselekkega masina või sae kasutamine on keelatud.</w:t>
      </w:r>
    </w:p>
    <w:p w14:paraId="6FD16DC1"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Kui masinat või saagi ei kasutata, tuleb selle mootor seisata.</w:t>
      </w:r>
    </w:p>
    <w:p w14:paraId="506C8624"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6E62FBC0"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bCs/>
          <w:kern w:val="0"/>
          <w:sz w:val="24"/>
          <w:szCs w:val="24"/>
          <w14:ligatures w14:val="none"/>
        </w:rPr>
        <w:t>Hädaolukorrad</w:t>
      </w:r>
    </w:p>
    <w:p w14:paraId="6660EB6F"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Tulekahju korral, mida ei suudeta iseseisvalt kustutada, tuleb helistada </w:t>
      </w:r>
      <w:r w:rsidRPr="00B936CD">
        <w:rPr>
          <w:rFonts w:ascii="Times New Roman" w:eastAsia="Times New Roman" w:hAnsi="Times New Roman" w:cs="Times New Roman"/>
          <w:bCs/>
          <w:kern w:val="0"/>
          <w:sz w:val="24"/>
          <w:szCs w:val="24"/>
          <w14:ligatures w14:val="none"/>
        </w:rPr>
        <w:t>112 ja tulekahjust teavitada RMK poolset tööde juhti.</w:t>
      </w:r>
      <w:r w:rsidRPr="00B936CD">
        <w:rPr>
          <w:rFonts w:ascii="Times New Roman" w:eastAsia="Times New Roman" w:hAnsi="Times New Roman" w:cs="Times New Roman"/>
          <w:kern w:val="0"/>
          <w:sz w:val="24"/>
          <w:szCs w:val="24"/>
          <w14:ligatures w14:val="none"/>
        </w:rPr>
        <w:t xml:space="preserve"> Võimalusel asuda olemas</w:t>
      </w:r>
      <w:r w:rsidRPr="00B936CD">
        <w:rPr>
          <w:rFonts w:ascii="Times New Roman" w:eastAsia="Times New Roman" w:hAnsi="Times New Roman" w:cs="Times New Roman"/>
          <w:kern w:val="0"/>
          <w:sz w:val="24"/>
          <w:szCs w:val="24"/>
          <w14:ligatures w14:val="none"/>
        </w:rPr>
        <w:softHyphen/>
        <w:t xml:space="preserve">olevate vahenditega põlemiskollet kustutama, samas </w:t>
      </w:r>
      <w:r w:rsidRPr="00B936CD">
        <w:rPr>
          <w:rFonts w:ascii="Times New Roman" w:eastAsia="Times New Roman" w:hAnsi="Times New Roman" w:cs="Times New Roman"/>
          <w:bCs/>
          <w:kern w:val="0"/>
          <w:sz w:val="24"/>
          <w:szCs w:val="24"/>
          <w14:ligatures w14:val="none"/>
        </w:rPr>
        <w:t>kindlustades enese ohutuse</w:t>
      </w:r>
      <w:r w:rsidRPr="00B936CD">
        <w:rPr>
          <w:rFonts w:ascii="Times New Roman" w:eastAsia="Times New Roman" w:hAnsi="Times New Roman" w:cs="Times New Roman"/>
          <w:kern w:val="0"/>
          <w:sz w:val="24"/>
          <w:szCs w:val="24"/>
          <w14:ligatures w14:val="none"/>
        </w:rPr>
        <w:t xml:space="preserve">. </w:t>
      </w:r>
    </w:p>
    <w:p w14:paraId="2F34F6B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Tulekahjust teatamisel tuleb öelda rahulikul häälel teataja nimi, sündmuskoha võimalik täpne asukoht ja mis põleb.</w:t>
      </w:r>
    </w:p>
    <w:p w14:paraId="1DEA7C57"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Keskkonnareostuse korral, mida ei suudeta olemasolevate tõrjevahenditega kõrvaldada, tuleb helistada</w:t>
      </w:r>
      <w:r w:rsidRPr="00B936CD">
        <w:rPr>
          <w:rFonts w:ascii="Times New Roman" w:eastAsia="Times New Roman" w:hAnsi="Times New Roman" w:cs="Times New Roman"/>
          <w:bCs/>
          <w:kern w:val="0"/>
          <w:sz w:val="24"/>
          <w:szCs w:val="24"/>
          <w14:ligatures w14:val="none"/>
        </w:rPr>
        <w:t xml:space="preserve"> 112 ja reostusest teavitada RMK poolset </w:t>
      </w:r>
      <w:r w:rsidRPr="00B936CD">
        <w:rPr>
          <w:rFonts w:ascii="Times New Roman" w:eastAsia="Times New Roman" w:hAnsi="Times New Roman" w:cs="Times New Roman"/>
          <w:kern w:val="0"/>
          <w:sz w:val="24"/>
          <w:szCs w:val="24"/>
          <w14:ligatures w14:val="none"/>
        </w:rPr>
        <w:t xml:space="preserve">tööde juhti. </w:t>
      </w:r>
    </w:p>
    <w:p w14:paraId="47B0DA9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proofErr w:type="spellStart"/>
      <w:r w:rsidRPr="00B936CD">
        <w:rPr>
          <w:rFonts w:ascii="Times New Roman" w:eastAsia="Times New Roman" w:hAnsi="Times New Roman" w:cs="Times New Roman"/>
          <w:kern w:val="0"/>
          <w:sz w:val="24"/>
          <w:szCs w:val="24"/>
          <w14:ligatures w14:val="none"/>
        </w:rPr>
        <w:t>Lõhkematerjali</w:t>
      </w:r>
      <w:proofErr w:type="spellEnd"/>
      <w:r w:rsidRPr="00B936CD">
        <w:rPr>
          <w:rFonts w:ascii="Times New Roman" w:eastAsia="Times New Roman" w:hAnsi="Times New Roman" w:cs="Times New Roman"/>
          <w:kern w:val="0"/>
          <w:sz w:val="24"/>
          <w:szCs w:val="24"/>
          <w14:ligatures w14:val="none"/>
        </w:rPr>
        <w:t xml:space="preserve"> leidmisel, tuleb helistada</w:t>
      </w:r>
      <w:r w:rsidRPr="00B936CD">
        <w:rPr>
          <w:rFonts w:ascii="Times New Roman" w:eastAsia="Times New Roman" w:hAnsi="Times New Roman" w:cs="Times New Roman"/>
          <w:bCs/>
          <w:kern w:val="0"/>
          <w:sz w:val="24"/>
          <w:szCs w:val="24"/>
          <w14:ligatures w14:val="none"/>
        </w:rPr>
        <w:t xml:space="preserve"> 112 ja leidmisest teavitada RMK poolset </w:t>
      </w:r>
      <w:r w:rsidRPr="00B936CD">
        <w:rPr>
          <w:rFonts w:ascii="Times New Roman" w:eastAsia="Times New Roman" w:hAnsi="Times New Roman" w:cs="Times New Roman"/>
          <w:kern w:val="0"/>
          <w:sz w:val="24"/>
          <w:szCs w:val="24"/>
          <w14:ligatures w14:val="none"/>
        </w:rPr>
        <w:t xml:space="preserve">tööde juhti ning peatada töö kuni </w:t>
      </w:r>
      <w:proofErr w:type="spellStart"/>
      <w:r w:rsidRPr="00B936CD">
        <w:rPr>
          <w:rFonts w:ascii="Times New Roman" w:eastAsia="Times New Roman" w:hAnsi="Times New Roman" w:cs="Times New Roman"/>
          <w:kern w:val="0"/>
          <w:sz w:val="24"/>
          <w:szCs w:val="24"/>
          <w14:ligatures w14:val="none"/>
        </w:rPr>
        <w:t>lõhkematerjali</w:t>
      </w:r>
      <w:proofErr w:type="spellEnd"/>
      <w:r w:rsidRPr="00B936CD">
        <w:rPr>
          <w:rFonts w:ascii="Times New Roman" w:eastAsia="Times New Roman" w:hAnsi="Times New Roman" w:cs="Times New Roman"/>
          <w:kern w:val="0"/>
          <w:sz w:val="24"/>
          <w:szCs w:val="24"/>
          <w14:ligatures w14:val="none"/>
        </w:rPr>
        <w:t xml:space="preserve"> spetsialistide saabumiseni ning oodata edasisi </w:t>
      </w:r>
      <w:r w:rsidRPr="00B936CD">
        <w:rPr>
          <w:rFonts w:ascii="Times New Roman" w:eastAsia="Times New Roman" w:hAnsi="Times New Roman" w:cs="Times New Roman"/>
          <w:bCs/>
          <w:kern w:val="0"/>
          <w:sz w:val="24"/>
          <w:szCs w:val="24"/>
          <w14:ligatures w14:val="none"/>
        </w:rPr>
        <w:t xml:space="preserve">RMK poolseid </w:t>
      </w:r>
      <w:r w:rsidRPr="00B936CD">
        <w:rPr>
          <w:rFonts w:ascii="Times New Roman" w:eastAsia="Times New Roman" w:hAnsi="Times New Roman" w:cs="Times New Roman"/>
          <w:kern w:val="0"/>
          <w:sz w:val="24"/>
          <w:szCs w:val="24"/>
          <w14:ligatures w14:val="none"/>
        </w:rPr>
        <w:t xml:space="preserve">korraldusi. Leitud </w:t>
      </w:r>
      <w:proofErr w:type="spellStart"/>
      <w:r w:rsidRPr="00B936CD">
        <w:rPr>
          <w:rFonts w:ascii="Times New Roman" w:eastAsia="Times New Roman" w:hAnsi="Times New Roman" w:cs="Times New Roman"/>
          <w:kern w:val="0"/>
          <w:sz w:val="24"/>
          <w:szCs w:val="24"/>
          <w14:ligatures w14:val="none"/>
        </w:rPr>
        <w:t>lõhkematerjali</w:t>
      </w:r>
      <w:proofErr w:type="spellEnd"/>
      <w:r w:rsidRPr="00B936CD">
        <w:rPr>
          <w:rFonts w:ascii="Times New Roman" w:eastAsia="Times New Roman" w:hAnsi="Times New Roman" w:cs="Times New Roman"/>
          <w:kern w:val="0"/>
          <w:sz w:val="24"/>
          <w:szCs w:val="24"/>
          <w14:ligatures w14:val="none"/>
        </w:rPr>
        <w:t xml:space="preserve"> ei tohi puudutada. </w:t>
      </w:r>
    </w:p>
    <w:p w14:paraId="66BF9E09"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601EB9C7"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sectPr w:rsidR="00A652F7" w:rsidRPr="00B936CD" w:rsidSect="00A652F7">
          <w:headerReference w:type="even" r:id="rId11"/>
          <w:headerReference w:type="default" r:id="rId12"/>
          <w:headerReference w:type="first" r:id="rId13"/>
          <w:pgSz w:w="11906" w:h="16838" w:code="9"/>
          <w:pgMar w:top="1134" w:right="1134" w:bottom="851" w:left="1418" w:header="709" w:footer="709" w:gutter="0"/>
          <w:cols w:space="708"/>
          <w:titlePg/>
          <w:docGrid w:linePitch="360"/>
        </w:sectPr>
      </w:pPr>
      <w:r w:rsidRPr="00B936CD">
        <w:rPr>
          <w:rFonts w:ascii="Times New Roman" w:eastAsia="Times New Roman" w:hAnsi="Times New Roman" w:cs="Times New Roman"/>
          <w:kern w:val="0"/>
          <w:sz w:val="24"/>
          <w:szCs w:val="24"/>
          <w14:ligatures w14:val="none"/>
        </w:rPr>
        <w:br w:type="page"/>
      </w:r>
    </w:p>
    <w:p w14:paraId="4954F017" w14:textId="3105542C" w:rsidR="00A463C1" w:rsidRPr="009B3804" w:rsidRDefault="00A463C1" w:rsidP="00A463C1">
      <w:pPr>
        <w:spacing w:after="0" w:line="240" w:lineRule="auto"/>
        <w:jc w:val="right"/>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lastRenderedPageBreak/>
        <w:t xml:space="preserve">Lisa </w:t>
      </w:r>
      <w:r w:rsidR="00507E30">
        <w:rPr>
          <w:rFonts w:ascii="Times New Roman" w:eastAsia="Times New Roman" w:hAnsi="Times New Roman" w:cs="Times New Roman"/>
          <w:kern w:val="0"/>
          <w:sz w:val="24"/>
          <w:szCs w:val="24"/>
          <w14:ligatures w14:val="none"/>
        </w:rPr>
        <w:t>4</w:t>
      </w:r>
    </w:p>
    <w:p w14:paraId="5A8B7D2B" w14:textId="77777777" w:rsidR="00A463C1" w:rsidRPr="009B3804" w:rsidRDefault="00A463C1" w:rsidP="00A463C1">
      <w:pPr>
        <w:spacing w:after="0" w:line="240" w:lineRule="auto"/>
        <w:ind w:left="5664"/>
        <w:jc w:val="right"/>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 xml:space="preserve">   töövõtulepingu nr </w:t>
      </w:r>
    </w:p>
    <w:p w14:paraId="344DBA28" w14:textId="77777777" w:rsidR="00A463C1" w:rsidRPr="009B3804" w:rsidRDefault="00A463C1" w:rsidP="00A463C1">
      <w:pPr>
        <w:spacing w:after="0" w:line="240" w:lineRule="auto"/>
        <w:ind w:left="5664"/>
        <w:jc w:val="right"/>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bCs/>
          <w:kern w:val="28"/>
          <w:sz w:val="24"/>
          <w:szCs w:val="24"/>
          <w14:ligatures w14:val="none"/>
        </w:rPr>
        <w:t>3-6.11/</w:t>
      </w:r>
      <w:r w:rsidRPr="009B3804">
        <w:rPr>
          <w:rFonts w:ascii="Times New Roman" w:eastAsia="Times New Roman" w:hAnsi="Times New Roman" w:cs="Times New Roman"/>
          <w:kern w:val="0"/>
          <w:sz w:val="24"/>
          <w:szCs w:val="24"/>
          <w:lang w:val="en-AU"/>
          <w14:ligatures w14:val="none"/>
        </w:rPr>
        <w:fldChar w:fldCharType="begin"/>
      </w:r>
      <w:r w:rsidRPr="009B3804">
        <w:rPr>
          <w:rFonts w:ascii="Times New Roman" w:eastAsia="Times New Roman" w:hAnsi="Times New Roman" w:cs="Times New Roman"/>
          <w:kern w:val="0"/>
          <w:sz w:val="24"/>
          <w:szCs w:val="24"/>
          <w14:ligatures w14:val="none"/>
        </w:rPr>
        <w:instrText xml:space="preserve"> MACROBUTTON  AcceptAllChangesInDocAndStopTracking [Sisesta number]</w:instrText>
      </w:r>
      <w:r w:rsidRPr="009B3804">
        <w:rPr>
          <w:rFonts w:ascii="Times New Roman" w:eastAsia="Times New Roman" w:hAnsi="Times New Roman" w:cs="Times New Roman"/>
          <w:kern w:val="0"/>
          <w:sz w:val="24"/>
          <w:szCs w:val="24"/>
          <w14:ligatures w14:val="none"/>
        </w:rPr>
        <w:fldChar w:fldCharType="end"/>
      </w:r>
      <w:r w:rsidRPr="009B3804">
        <w:rPr>
          <w:rFonts w:ascii="Times New Roman" w:eastAsia="Times New Roman" w:hAnsi="Times New Roman" w:cs="Times New Roman"/>
          <w:kern w:val="0"/>
          <w:sz w:val="24"/>
          <w:szCs w:val="24"/>
          <w14:ligatures w14:val="none"/>
        </w:rPr>
        <w:t xml:space="preserve"> juurde</w:t>
      </w:r>
    </w:p>
    <w:p w14:paraId="50EDD323" w14:textId="77777777" w:rsidR="009B3804" w:rsidRPr="009B3804" w:rsidRDefault="009B3804" w:rsidP="005F4DB5">
      <w:pPr>
        <w:widowControl w:val="0"/>
        <w:autoSpaceDE w:val="0"/>
        <w:autoSpaceDN w:val="0"/>
        <w:adjustRightInd w:val="0"/>
        <w:spacing w:after="0" w:line="240" w:lineRule="auto"/>
        <w:ind w:left="10620" w:right="-31" w:firstLine="708"/>
        <w:jc w:val="both"/>
        <w:rPr>
          <w:rFonts w:ascii="Times New Roman" w:eastAsia="Times New Roman" w:hAnsi="Times New Roman" w:cs="Times New Roman"/>
          <w:kern w:val="0"/>
          <w:sz w:val="24"/>
          <w:szCs w:val="24"/>
          <w14:ligatures w14:val="none"/>
        </w:rPr>
      </w:pPr>
    </w:p>
    <w:p w14:paraId="15C9E076" w14:textId="359930B1" w:rsidR="00A652F7" w:rsidRPr="009B3804" w:rsidRDefault="00A652F7" w:rsidP="005F4DB5">
      <w:pPr>
        <w:widowControl w:val="0"/>
        <w:autoSpaceDE w:val="0"/>
        <w:autoSpaceDN w:val="0"/>
        <w:adjustRightInd w:val="0"/>
        <w:spacing w:after="0" w:line="240" w:lineRule="auto"/>
        <w:ind w:left="10620" w:right="-31" w:firstLine="708"/>
        <w:jc w:val="both"/>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KINNITATUD</w:t>
      </w:r>
    </w:p>
    <w:p w14:paraId="3E70B18E" w14:textId="5A2E1C0F" w:rsidR="00A652F7" w:rsidRPr="009B3804" w:rsidRDefault="00A652F7" w:rsidP="005F4DB5">
      <w:pPr>
        <w:widowControl w:val="0"/>
        <w:autoSpaceDE w:val="0"/>
        <w:autoSpaceDN w:val="0"/>
        <w:adjustRightInd w:val="0"/>
        <w:spacing w:after="0" w:line="240" w:lineRule="auto"/>
        <w:ind w:left="11328"/>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RMK juhatuse 29.08.2023 otsusega 1-32/44</w:t>
      </w:r>
    </w:p>
    <w:p w14:paraId="04585F71" w14:textId="77777777" w:rsidR="00A652F7" w:rsidRPr="009B3804" w:rsidRDefault="00A652F7" w:rsidP="00A652F7">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6619FF52" w14:textId="77777777" w:rsidR="00A652F7" w:rsidRPr="009B3804" w:rsidRDefault="00A652F7" w:rsidP="00A652F7">
      <w:pPr>
        <w:spacing w:after="120" w:line="240" w:lineRule="auto"/>
        <w:ind w:left="567"/>
        <w:jc w:val="center"/>
        <w:rPr>
          <w:rFonts w:ascii="Times New Roman" w:eastAsia="Times New Roman" w:hAnsi="Times New Roman" w:cs="Times New Roman"/>
          <w:b/>
          <w:bCs/>
          <w:noProof/>
          <w:kern w:val="0"/>
          <w:sz w:val="24"/>
          <w:szCs w:val="24"/>
          <w14:ligatures w14:val="none"/>
        </w:rPr>
      </w:pPr>
      <w:r w:rsidRPr="009B3804">
        <w:rPr>
          <w:rFonts w:ascii="Times New Roman" w:eastAsia="Times New Roman" w:hAnsi="Times New Roman" w:cs="Times New Roman"/>
          <w:b/>
          <w:bCs/>
          <w:noProof/>
          <w:kern w:val="0"/>
          <w:sz w:val="24"/>
          <w:szCs w:val="24"/>
          <w14:ligatures w14:val="none"/>
        </w:rPr>
        <w:t>RMK nõuded isikukaitsevahendite kasutamiseks</w:t>
      </w:r>
    </w:p>
    <w:p w14:paraId="0E64E32E" w14:textId="77777777" w:rsidR="00A652F7" w:rsidRPr="009B3804" w:rsidRDefault="00A652F7" w:rsidP="00A652F7">
      <w:pPr>
        <w:numPr>
          <w:ilvl w:val="0"/>
          <w:numId w:val="13"/>
        </w:numPr>
        <w:spacing w:after="0" w:line="240" w:lineRule="auto"/>
        <w:ind w:left="709" w:hanging="709"/>
        <w:jc w:val="both"/>
        <w:rPr>
          <w:rFonts w:ascii="Times New Roman" w:eastAsia="Times New Roman" w:hAnsi="Times New Roman" w:cs="Times New Roman"/>
          <w:b/>
          <w:kern w:val="0"/>
          <w:sz w:val="24"/>
          <w:szCs w:val="24"/>
          <w14:ligatures w14:val="none"/>
        </w:rPr>
      </w:pPr>
      <w:r w:rsidRPr="009B3804">
        <w:rPr>
          <w:rFonts w:ascii="Times New Roman" w:eastAsia="Times New Roman" w:hAnsi="Times New Roman" w:cs="Times New Roman"/>
          <w:b/>
          <w:kern w:val="0"/>
          <w:sz w:val="24"/>
          <w:szCs w:val="24"/>
          <w14:ligatures w14:val="none"/>
        </w:rPr>
        <w:t>Üldsätted</w:t>
      </w:r>
    </w:p>
    <w:p w14:paraId="4F6C0EE3" w14:textId="77777777" w:rsidR="00A652F7" w:rsidRPr="009B3804" w:rsidRDefault="00A652F7" w:rsidP="00A652F7">
      <w:pPr>
        <w:suppressAutoHyphens/>
        <w:spacing w:after="0" w:line="240" w:lineRule="auto"/>
        <w:ind w:left="720"/>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Juhend sätestab miinimumnõuded isikukaitsevahendite kasutamiseks RMK lepingupartneritele.</w:t>
      </w:r>
    </w:p>
    <w:p w14:paraId="7F83F6A0" w14:textId="77777777" w:rsidR="00A652F7" w:rsidRPr="009B3804"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04994201" w14:textId="77777777" w:rsidR="00A652F7" w:rsidRPr="009B3804" w:rsidRDefault="00A652F7" w:rsidP="00A652F7">
      <w:pPr>
        <w:numPr>
          <w:ilvl w:val="0"/>
          <w:numId w:val="13"/>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9B3804">
        <w:rPr>
          <w:rFonts w:ascii="Times New Roman" w:eastAsia="Times New Roman" w:hAnsi="Times New Roman" w:cs="Times New Roman"/>
          <w:b/>
          <w:kern w:val="0"/>
          <w:sz w:val="24"/>
          <w:szCs w:val="24"/>
          <w:lang w:eastAsia="ar-SA"/>
          <w14:ligatures w14:val="none"/>
        </w:rPr>
        <w:t>Üldised nõuded</w:t>
      </w:r>
    </w:p>
    <w:p w14:paraId="0685C6CE" w14:textId="77777777" w:rsidR="00A652F7" w:rsidRPr="009B3804" w:rsidRDefault="00A652F7" w:rsidP="00A652F7">
      <w:pPr>
        <w:numPr>
          <w:ilvl w:val="1"/>
          <w:numId w:val="13"/>
        </w:numPr>
        <w:spacing w:after="0" w:line="240" w:lineRule="auto"/>
        <w:ind w:left="709" w:hanging="709"/>
        <w:jc w:val="both"/>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 xml:space="preserve">Kui töötamisel võib ohtu sattuda tööobjektil viibivate isikute elu või tervis tuleb tööd koheselt peatada. </w:t>
      </w:r>
    </w:p>
    <w:p w14:paraId="55288747" w14:textId="77777777" w:rsidR="00A652F7" w:rsidRPr="009B3804" w:rsidRDefault="00A652F7" w:rsidP="00A652F7">
      <w:pPr>
        <w:numPr>
          <w:ilvl w:val="1"/>
          <w:numId w:val="13"/>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Masinaga töötamisel peab masinas olema mobiiltelefon ja tähtaegne esmaabipakk.</w:t>
      </w:r>
    </w:p>
    <w:p w14:paraId="0EDAA2B6" w14:textId="77777777" w:rsidR="00A652F7" w:rsidRPr="009B3804" w:rsidRDefault="00A652F7" w:rsidP="00A652F7">
      <w:pPr>
        <w:numPr>
          <w:ilvl w:val="1"/>
          <w:numId w:val="13"/>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Kettsaega, võsasaega ja trimmeriga töötamisel peab tööobjektil kaasas olema mobiiltelefon ja tähtaegne esmaabipakk.</w:t>
      </w:r>
    </w:p>
    <w:p w14:paraId="74A0D384" w14:textId="77777777" w:rsidR="00A652F7" w:rsidRPr="009B3804"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58DF6005" w14:textId="77777777" w:rsidR="00A652F7" w:rsidRPr="009B3804" w:rsidRDefault="00A652F7" w:rsidP="00A652F7">
      <w:pPr>
        <w:numPr>
          <w:ilvl w:val="0"/>
          <w:numId w:val="13"/>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9B3804">
        <w:rPr>
          <w:rFonts w:ascii="Times New Roman" w:eastAsia="Times New Roman" w:hAnsi="Times New Roman" w:cs="Times New Roman"/>
          <w:b/>
          <w:kern w:val="0"/>
          <w:sz w:val="24"/>
          <w:szCs w:val="24"/>
          <w:lang w:eastAsia="ar-SA"/>
          <w14:ligatures w14:val="none"/>
        </w:rPr>
        <w:t xml:space="preserve">Nõutavad isikukaitsevahendid </w:t>
      </w:r>
    </w:p>
    <w:p w14:paraId="0C737D68" w14:textId="77777777" w:rsidR="00A652F7" w:rsidRPr="009B3804" w:rsidRDefault="00A652F7" w:rsidP="00A652F7">
      <w:pPr>
        <w:numPr>
          <w:ilvl w:val="1"/>
          <w:numId w:val="13"/>
        </w:numPr>
        <w:spacing w:after="0" w:line="240" w:lineRule="auto"/>
        <w:ind w:hanging="720"/>
        <w:jc w:val="both"/>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 xml:space="preserve">Raielangil ja raadamisobjektil töötamise ajal töökohustusi täitvad isikud peavad masinast väljas olles kandma tähtaegset tööstuslikku kaitsekiivrit (EN 397) ja </w:t>
      </w:r>
      <w:proofErr w:type="spellStart"/>
      <w:r w:rsidRPr="009B3804">
        <w:rPr>
          <w:rFonts w:ascii="Times New Roman" w:eastAsia="Times New Roman" w:hAnsi="Times New Roman" w:cs="Times New Roman"/>
          <w:kern w:val="0"/>
          <w:sz w:val="24"/>
          <w:szCs w:val="24"/>
          <w14:ligatures w14:val="none"/>
        </w:rPr>
        <w:t>demaskeerivat</w:t>
      </w:r>
      <w:proofErr w:type="spellEnd"/>
      <w:r w:rsidRPr="009B3804">
        <w:rPr>
          <w:rFonts w:ascii="Times New Roman" w:eastAsia="Times New Roman" w:hAnsi="Times New Roman" w:cs="Times New Roman"/>
          <w:kern w:val="0"/>
          <w:sz w:val="24"/>
          <w:szCs w:val="24"/>
          <w14:ligatures w14:val="none"/>
        </w:rPr>
        <w:t xml:space="preserve"> värvi riietust (nt ohutusvest, helkurvest).</w:t>
      </w:r>
    </w:p>
    <w:p w14:paraId="459EAD3D" w14:textId="77777777" w:rsidR="00A652F7" w:rsidRPr="009B3804" w:rsidRDefault="00A652F7" w:rsidP="00A652F7">
      <w:pPr>
        <w:numPr>
          <w:ilvl w:val="1"/>
          <w:numId w:val="13"/>
        </w:numPr>
        <w:spacing w:after="0" w:line="240" w:lineRule="auto"/>
        <w:ind w:hanging="720"/>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 xml:space="preserve">Nõutavad isikukaitsevahendid on loetletud järgnevalt: </w:t>
      </w:r>
    </w:p>
    <w:p w14:paraId="7368C84F" w14:textId="77777777" w:rsidR="00A652F7" w:rsidRPr="009B3804" w:rsidRDefault="00A652F7" w:rsidP="00A652F7">
      <w:pPr>
        <w:spacing w:after="0" w:line="240" w:lineRule="auto"/>
        <w:ind w:left="720"/>
        <w:contextualSpacing/>
        <w:jc w:val="both"/>
        <w:rPr>
          <w:rFonts w:ascii="Times New Roman" w:eastAsia="Times New Roman" w:hAnsi="Times New Roman" w:cs="Times New Roman"/>
          <w:kern w:val="0"/>
          <w:sz w:val="23"/>
          <w:szCs w:val="23"/>
          <w:lang w:eastAsia="ar-SA"/>
          <w14:ligatures w14:val="none"/>
        </w:rPr>
      </w:pPr>
      <w:r w:rsidRPr="009B3804">
        <w:rPr>
          <w:rFonts w:ascii="Times New Roman" w:eastAsia="Times New Roman" w:hAnsi="Times New Roman" w:cs="Times New Roman"/>
          <w:kern w:val="0"/>
          <w:sz w:val="23"/>
          <w:szCs w:val="23"/>
          <w:lang w:eastAsia="ar-SA"/>
          <w14:ligatures w14:val="none"/>
        </w:rPr>
        <w:t xml:space="preserve"> </w:t>
      </w:r>
    </w:p>
    <w:tbl>
      <w:tblPr>
        <w:tblStyle w:val="Kontuurtabel"/>
        <w:tblpPr w:leftFromText="141" w:rightFromText="141" w:vertAnchor="text" w:tblpY="1"/>
        <w:tblOverlap w:val="never"/>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A652F7" w:rsidRPr="009B3804" w14:paraId="0F6E706F" w14:textId="77777777" w:rsidTr="009202EE">
        <w:trPr>
          <w:trHeight w:val="593"/>
        </w:trPr>
        <w:tc>
          <w:tcPr>
            <w:tcW w:w="1838" w:type="dxa"/>
            <w:vAlign w:val="center"/>
          </w:tcPr>
          <w:p w14:paraId="15D98606" w14:textId="77777777" w:rsidR="00A652F7" w:rsidRPr="009B3804" w:rsidRDefault="00A652F7" w:rsidP="00A652F7">
            <w:pPr>
              <w:jc w:val="center"/>
              <w:rPr>
                <w:b/>
                <w:sz w:val="23"/>
                <w:szCs w:val="23"/>
              </w:rPr>
            </w:pPr>
            <w:r w:rsidRPr="009B3804">
              <w:rPr>
                <w:b/>
                <w:sz w:val="23"/>
                <w:szCs w:val="23"/>
              </w:rPr>
              <w:t>Kaitstav kehaosa /Tegevus</w:t>
            </w:r>
          </w:p>
        </w:tc>
        <w:tc>
          <w:tcPr>
            <w:tcW w:w="2552" w:type="dxa"/>
            <w:vAlign w:val="center"/>
          </w:tcPr>
          <w:p w14:paraId="54F74974" w14:textId="77777777" w:rsidR="00A652F7" w:rsidRPr="009B3804" w:rsidRDefault="00A652F7" w:rsidP="00A652F7">
            <w:pPr>
              <w:jc w:val="center"/>
              <w:rPr>
                <w:b/>
                <w:sz w:val="23"/>
                <w:szCs w:val="23"/>
              </w:rPr>
            </w:pPr>
            <w:r w:rsidRPr="009B3804">
              <w:rPr>
                <w:b/>
                <w:sz w:val="23"/>
                <w:szCs w:val="23"/>
              </w:rPr>
              <w:t>Labajalg</w:t>
            </w:r>
          </w:p>
        </w:tc>
        <w:tc>
          <w:tcPr>
            <w:tcW w:w="1984" w:type="dxa"/>
            <w:vAlign w:val="center"/>
          </w:tcPr>
          <w:p w14:paraId="2DC9C69A" w14:textId="77777777" w:rsidR="00A652F7" w:rsidRPr="009B3804" w:rsidRDefault="00A652F7" w:rsidP="00A652F7">
            <w:pPr>
              <w:jc w:val="center"/>
              <w:rPr>
                <w:b/>
                <w:sz w:val="23"/>
                <w:szCs w:val="23"/>
              </w:rPr>
            </w:pPr>
            <w:r w:rsidRPr="009B3804">
              <w:rPr>
                <w:b/>
                <w:sz w:val="23"/>
                <w:szCs w:val="23"/>
              </w:rPr>
              <w:t>Jalad</w:t>
            </w:r>
          </w:p>
        </w:tc>
        <w:tc>
          <w:tcPr>
            <w:tcW w:w="1701" w:type="dxa"/>
            <w:vAlign w:val="center"/>
          </w:tcPr>
          <w:p w14:paraId="30D4C528" w14:textId="77777777" w:rsidR="00A652F7" w:rsidRPr="009B3804" w:rsidRDefault="00A652F7" w:rsidP="00A652F7">
            <w:pPr>
              <w:jc w:val="center"/>
              <w:rPr>
                <w:b/>
                <w:sz w:val="23"/>
                <w:szCs w:val="23"/>
              </w:rPr>
            </w:pPr>
            <w:r w:rsidRPr="009B3804">
              <w:rPr>
                <w:b/>
                <w:sz w:val="23"/>
                <w:szCs w:val="23"/>
              </w:rPr>
              <w:t>Torso, käed, jalad</w:t>
            </w:r>
          </w:p>
        </w:tc>
        <w:tc>
          <w:tcPr>
            <w:tcW w:w="1276" w:type="dxa"/>
            <w:vAlign w:val="center"/>
          </w:tcPr>
          <w:p w14:paraId="6D9C66BF" w14:textId="77777777" w:rsidR="00A652F7" w:rsidRPr="009B3804" w:rsidRDefault="00A652F7" w:rsidP="00A652F7">
            <w:pPr>
              <w:jc w:val="center"/>
              <w:rPr>
                <w:b/>
                <w:sz w:val="23"/>
                <w:szCs w:val="23"/>
              </w:rPr>
            </w:pPr>
            <w:r w:rsidRPr="009B3804">
              <w:rPr>
                <w:b/>
                <w:sz w:val="23"/>
                <w:szCs w:val="23"/>
              </w:rPr>
              <w:t>Käelaba</w:t>
            </w:r>
          </w:p>
        </w:tc>
        <w:tc>
          <w:tcPr>
            <w:tcW w:w="1417" w:type="dxa"/>
            <w:vAlign w:val="center"/>
          </w:tcPr>
          <w:p w14:paraId="241E97B6" w14:textId="77777777" w:rsidR="00A652F7" w:rsidRPr="009B3804" w:rsidRDefault="00A652F7" w:rsidP="00A652F7">
            <w:pPr>
              <w:jc w:val="center"/>
              <w:rPr>
                <w:b/>
                <w:sz w:val="23"/>
                <w:szCs w:val="23"/>
              </w:rPr>
            </w:pPr>
            <w:r w:rsidRPr="009B3804">
              <w:rPr>
                <w:b/>
                <w:sz w:val="23"/>
                <w:szCs w:val="23"/>
              </w:rPr>
              <w:t>Pea</w:t>
            </w:r>
          </w:p>
        </w:tc>
        <w:tc>
          <w:tcPr>
            <w:tcW w:w="1418" w:type="dxa"/>
            <w:vAlign w:val="center"/>
          </w:tcPr>
          <w:p w14:paraId="44AEF15E" w14:textId="77777777" w:rsidR="00A652F7" w:rsidRPr="009B3804" w:rsidRDefault="00A652F7" w:rsidP="00A652F7">
            <w:pPr>
              <w:jc w:val="center"/>
              <w:rPr>
                <w:b/>
                <w:sz w:val="23"/>
                <w:szCs w:val="23"/>
              </w:rPr>
            </w:pPr>
            <w:r w:rsidRPr="009B3804">
              <w:rPr>
                <w:b/>
                <w:sz w:val="23"/>
                <w:szCs w:val="23"/>
              </w:rPr>
              <w:t>Silmad ja</w:t>
            </w:r>
          </w:p>
          <w:p w14:paraId="066E6B3C" w14:textId="77777777" w:rsidR="00A652F7" w:rsidRPr="009B3804" w:rsidRDefault="00A652F7" w:rsidP="00A652F7">
            <w:pPr>
              <w:jc w:val="center"/>
              <w:rPr>
                <w:b/>
                <w:sz w:val="23"/>
                <w:szCs w:val="23"/>
              </w:rPr>
            </w:pPr>
            <w:r w:rsidRPr="009B3804">
              <w:rPr>
                <w:b/>
                <w:sz w:val="23"/>
                <w:szCs w:val="23"/>
              </w:rPr>
              <w:t>nägu</w:t>
            </w:r>
          </w:p>
        </w:tc>
        <w:tc>
          <w:tcPr>
            <w:tcW w:w="2693" w:type="dxa"/>
            <w:vAlign w:val="center"/>
          </w:tcPr>
          <w:p w14:paraId="5514863B" w14:textId="77777777" w:rsidR="00A652F7" w:rsidRPr="009B3804" w:rsidRDefault="00A652F7" w:rsidP="00A652F7">
            <w:pPr>
              <w:jc w:val="center"/>
              <w:rPr>
                <w:b/>
                <w:sz w:val="23"/>
                <w:szCs w:val="23"/>
              </w:rPr>
            </w:pPr>
            <w:r w:rsidRPr="009B3804">
              <w:rPr>
                <w:b/>
                <w:sz w:val="23"/>
                <w:szCs w:val="23"/>
              </w:rPr>
              <w:t>Kõrvad</w:t>
            </w:r>
          </w:p>
        </w:tc>
      </w:tr>
      <w:tr w:rsidR="00A652F7" w:rsidRPr="009B3804" w14:paraId="2B6A47B1" w14:textId="77777777" w:rsidTr="009202EE">
        <w:trPr>
          <w:trHeight w:val="152"/>
        </w:trPr>
        <w:tc>
          <w:tcPr>
            <w:tcW w:w="1838" w:type="dxa"/>
            <w:vAlign w:val="center"/>
          </w:tcPr>
          <w:p w14:paraId="1ADC147D" w14:textId="77777777" w:rsidR="00A652F7" w:rsidRPr="009B3804" w:rsidRDefault="00A652F7" w:rsidP="00A652F7">
            <w:pPr>
              <w:jc w:val="center"/>
              <w:rPr>
                <w:b/>
                <w:sz w:val="23"/>
                <w:szCs w:val="23"/>
              </w:rPr>
            </w:pPr>
            <w:r w:rsidRPr="009B3804">
              <w:rPr>
                <w:b/>
                <w:sz w:val="23"/>
                <w:szCs w:val="23"/>
              </w:rPr>
              <w:t>Töö kettsaega</w:t>
            </w:r>
          </w:p>
        </w:tc>
        <w:tc>
          <w:tcPr>
            <w:tcW w:w="2552" w:type="dxa"/>
            <w:vAlign w:val="center"/>
          </w:tcPr>
          <w:p w14:paraId="080AC1CD" w14:textId="77777777" w:rsidR="00A652F7" w:rsidRPr="009B3804" w:rsidRDefault="00A652F7" w:rsidP="00A652F7">
            <w:pPr>
              <w:jc w:val="center"/>
              <w:rPr>
                <w:sz w:val="23"/>
                <w:szCs w:val="23"/>
                <w:shd w:val="clear" w:color="auto" w:fill="FFFFFF"/>
              </w:rPr>
            </w:pPr>
            <w:r w:rsidRPr="009B3804">
              <w:rPr>
                <w:sz w:val="23"/>
                <w:szCs w:val="23"/>
                <w:shd w:val="clear" w:color="auto" w:fill="FFFFFF"/>
              </w:rPr>
              <w:t>Saeketi lõikevastase ja tugevdatud ninaga töökummikud või saapad</w:t>
            </w:r>
          </w:p>
        </w:tc>
        <w:tc>
          <w:tcPr>
            <w:tcW w:w="1984" w:type="dxa"/>
            <w:vAlign w:val="center"/>
          </w:tcPr>
          <w:p w14:paraId="1FB98667" w14:textId="77777777" w:rsidR="00A652F7" w:rsidRPr="009B3804" w:rsidRDefault="00A652F7" w:rsidP="00A652F7">
            <w:pPr>
              <w:jc w:val="center"/>
              <w:rPr>
                <w:sz w:val="23"/>
                <w:szCs w:val="23"/>
              </w:rPr>
            </w:pPr>
            <w:r w:rsidRPr="009B3804">
              <w:rPr>
                <w:sz w:val="23"/>
                <w:szCs w:val="23"/>
              </w:rPr>
              <w:t>Saeketi lõikevastase elemendiga tööpüksid, mis peavad vastama vähemalt kaitse klassile 1</w:t>
            </w:r>
          </w:p>
        </w:tc>
        <w:tc>
          <w:tcPr>
            <w:tcW w:w="1701" w:type="dxa"/>
            <w:vAlign w:val="center"/>
          </w:tcPr>
          <w:p w14:paraId="2B65E859" w14:textId="77777777" w:rsidR="00A652F7" w:rsidRPr="009B3804" w:rsidRDefault="00A652F7" w:rsidP="00A652F7">
            <w:pPr>
              <w:jc w:val="center"/>
              <w:rPr>
                <w:sz w:val="23"/>
                <w:szCs w:val="23"/>
              </w:rPr>
            </w:pPr>
            <w:proofErr w:type="spellStart"/>
            <w:r w:rsidRPr="009B3804">
              <w:rPr>
                <w:sz w:val="23"/>
                <w:szCs w:val="23"/>
              </w:rPr>
              <w:t>Demaskeerivat</w:t>
            </w:r>
            <w:proofErr w:type="spellEnd"/>
            <w:r w:rsidRPr="009B3804">
              <w:rPr>
                <w:sz w:val="23"/>
                <w:szCs w:val="23"/>
              </w:rPr>
              <w:t xml:space="preserve"> värvi tööriietus</w:t>
            </w:r>
          </w:p>
        </w:tc>
        <w:tc>
          <w:tcPr>
            <w:tcW w:w="1276" w:type="dxa"/>
            <w:vAlign w:val="center"/>
          </w:tcPr>
          <w:p w14:paraId="7F8F6A61" w14:textId="77777777" w:rsidR="00A652F7" w:rsidRPr="009B3804" w:rsidRDefault="00A652F7" w:rsidP="00A652F7">
            <w:pPr>
              <w:jc w:val="center"/>
              <w:rPr>
                <w:sz w:val="23"/>
                <w:szCs w:val="23"/>
              </w:rPr>
            </w:pPr>
            <w:r w:rsidRPr="009B3804">
              <w:rPr>
                <w:sz w:val="23"/>
                <w:szCs w:val="23"/>
              </w:rPr>
              <w:t>Töökindad</w:t>
            </w:r>
          </w:p>
        </w:tc>
        <w:tc>
          <w:tcPr>
            <w:tcW w:w="5528" w:type="dxa"/>
            <w:gridSpan w:val="3"/>
            <w:vAlign w:val="center"/>
          </w:tcPr>
          <w:p w14:paraId="3BF11974" w14:textId="77777777" w:rsidR="00A652F7" w:rsidRPr="009B3804" w:rsidRDefault="00A652F7" w:rsidP="00A652F7">
            <w:pPr>
              <w:jc w:val="center"/>
              <w:rPr>
                <w:sz w:val="23"/>
                <w:szCs w:val="23"/>
              </w:rPr>
            </w:pPr>
            <w:r w:rsidRPr="009B3804">
              <w:rPr>
                <w:sz w:val="23"/>
                <w:szCs w:val="23"/>
              </w:rPr>
              <w:t>Tähtaegne tööstuslik kaitsekiiver (EN 397) koos kaitsemaski ja kuulmiskaitsevahendiga</w:t>
            </w:r>
          </w:p>
        </w:tc>
      </w:tr>
      <w:tr w:rsidR="00A652F7" w:rsidRPr="009B3804" w14:paraId="0D8E8489" w14:textId="77777777" w:rsidTr="009202EE">
        <w:trPr>
          <w:trHeight w:val="557"/>
        </w:trPr>
        <w:tc>
          <w:tcPr>
            <w:tcW w:w="1838" w:type="dxa"/>
            <w:vAlign w:val="center"/>
          </w:tcPr>
          <w:p w14:paraId="274D0EE5" w14:textId="77777777" w:rsidR="00A652F7" w:rsidRPr="009B3804" w:rsidRDefault="00A652F7" w:rsidP="00A652F7">
            <w:pPr>
              <w:jc w:val="center"/>
              <w:rPr>
                <w:b/>
                <w:sz w:val="23"/>
                <w:szCs w:val="23"/>
              </w:rPr>
            </w:pPr>
            <w:r w:rsidRPr="009B3804">
              <w:rPr>
                <w:b/>
                <w:sz w:val="23"/>
                <w:szCs w:val="23"/>
              </w:rPr>
              <w:lastRenderedPageBreak/>
              <w:t>Töö võsasaega  üle 3 meetrises taimestikus</w:t>
            </w:r>
          </w:p>
        </w:tc>
        <w:tc>
          <w:tcPr>
            <w:tcW w:w="2552" w:type="dxa"/>
          </w:tcPr>
          <w:p w14:paraId="52412681"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tcPr>
          <w:p w14:paraId="286F0F5C" w14:textId="77777777" w:rsidR="00A652F7" w:rsidRPr="009B3804" w:rsidRDefault="00A652F7" w:rsidP="00A652F7">
            <w:pPr>
              <w:jc w:val="center"/>
              <w:rPr>
                <w:sz w:val="23"/>
                <w:szCs w:val="23"/>
              </w:rPr>
            </w:pPr>
            <w:r w:rsidRPr="009B3804">
              <w:rPr>
                <w:sz w:val="23"/>
                <w:szCs w:val="23"/>
              </w:rPr>
              <w:t>Tugevast riidest pika säärega püksid</w:t>
            </w:r>
          </w:p>
        </w:tc>
        <w:tc>
          <w:tcPr>
            <w:tcW w:w="1701" w:type="dxa"/>
            <w:vAlign w:val="center"/>
          </w:tcPr>
          <w:p w14:paraId="47AD16DC" w14:textId="77777777" w:rsidR="00A652F7" w:rsidRPr="009B3804" w:rsidRDefault="00A652F7" w:rsidP="00A652F7">
            <w:pPr>
              <w:jc w:val="center"/>
              <w:rPr>
                <w:sz w:val="23"/>
                <w:szCs w:val="23"/>
              </w:rPr>
            </w:pPr>
            <w:proofErr w:type="spellStart"/>
            <w:r w:rsidRPr="009B3804">
              <w:rPr>
                <w:sz w:val="23"/>
                <w:szCs w:val="23"/>
              </w:rPr>
              <w:t>Demaskeerivat</w:t>
            </w:r>
            <w:proofErr w:type="spellEnd"/>
            <w:r w:rsidRPr="009B3804">
              <w:rPr>
                <w:sz w:val="23"/>
                <w:szCs w:val="23"/>
              </w:rPr>
              <w:t xml:space="preserve"> värvi tööriietus</w:t>
            </w:r>
          </w:p>
        </w:tc>
        <w:tc>
          <w:tcPr>
            <w:tcW w:w="1276" w:type="dxa"/>
            <w:vAlign w:val="center"/>
          </w:tcPr>
          <w:p w14:paraId="5652D8FA" w14:textId="77777777" w:rsidR="00A652F7" w:rsidRPr="009B3804" w:rsidRDefault="00A652F7" w:rsidP="00A652F7">
            <w:pPr>
              <w:jc w:val="center"/>
              <w:rPr>
                <w:sz w:val="23"/>
                <w:szCs w:val="23"/>
              </w:rPr>
            </w:pPr>
            <w:r w:rsidRPr="009B3804">
              <w:rPr>
                <w:sz w:val="23"/>
                <w:szCs w:val="23"/>
              </w:rPr>
              <w:t>Töökindad</w:t>
            </w:r>
          </w:p>
        </w:tc>
        <w:tc>
          <w:tcPr>
            <w:tcW w:w="5528" w:type="dxa"/>
            <w:gridSpan w:val="3"/>
            <w:vAlign w:val="center"/>
          </w:tcPr>
          <w:p w14:paraId="435ACD9B" w14:textId="77777777" w:rsidR="00A652F7" w:rsidRPr="009B3804" w:rsidRDefault="00A652F7" w:rsidP="00A652F7">
            <w:pPr>
              <w:jc w:val="center"/>
              <w:rPr>
                <w:sz w:val="23"/>
                <w:szCs w:val="23"/>
              </w:rPr>
            </w:pPr>
            <w:r w:rsidRPr="009B3804">
              <w:rPr>
                <w:sz w:val="23"/>
                <w:szCs w:val="23"/>
              </w:rPr>
              <w:t>Tähtaegne tööstuslik kaitsekiiver (EN 397) koos kaitsemaski ja kuulmiskaitsevahendiga</w:t>
            </w:r>
          </w:p>
        </w:tc>
      </w:tr>
      <w:tr w:rsidR="00A652F7" w:rsidRPr="009B3804" w14:paraId="37ECF58F" w14:textId="77777777" w:rsidTr="009202EE">
        <w:trPr>
          <w:trHeight w:val="152"/>
        </w:trPr>
        <w:tc>
          <w:tcPr>
            <w:tcW w:w="1838" w:type="dxa"/>
            <w:vAlign w:val="center"/>
          </w:tcPr>
          <w:p w14:paraId="2F7F2B5A" w14:textId="77777777" w:rsidR="00A652F7" w:rsidRPr="009B3804" w:rsidRDefault="00A652F7" w:rsidP="00A652F7">
            <w:pPr>
              <w:jc w:val="center"/>
              <w:rPr>
                <w:b/>
                <w:sz w:val="23"/>
                <w:szCs w:val="23"/>
              </w:rPr>
            </w:pPr>
            <w:r w:rsidRPr="009B3804">
              <w:rPr>
                <w:b/>
                <w:sz w:val="23"/>
                <w:szCs w:val="23"/>
              </w:rPr>
              <w:t>Töö võsasaega  alla 3 meetrises taimestikus</w:t>
            </w:r>
          </w:p>
        </w:tc>
        <w:tc>
          <w:tcPr>
            <w:tcW w:w="2552" w:type="dxa"/>
            <w:vAlign w:val="center"/>
          </w:tcPr>
          <w:p w14:paraId="3CAEDC49"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vAlign w:val="center"/>
          </w:tcPr>
          <w:p w14:paraId="1B45A607" w14:textId="77777777" w:rsidR="00A652F7" w:rsidRPr="009B3804" w:rsidRDefault="00A652F7" w:rsidP="00A652F7">
            <w:pPr>
              <w:jc w:val="center"/>
              <w:rPr>
                <w:sz w:val="23"/>
                <w:szCs w:val="23"/>
              </w:rPr>
            </w:pPr>
            <w:r w:rsidRPr="009B3804">
              <w:rPr>
                <w:sz w:val="23"/>
                <w:szCs w:val="23"/>
              </w:rPr>
              <w:t>Tugevast riidest pika säärega püksid</w:t>
            </w:r>
          </w:p>
        </w:tc>
        <w:tc>
          <w:tcPr>
            <w:tcW w:w="1701" w:type="dxa"/>
            <w:vAlign w:val="center"/>
          </w:tcPr>
          <w:p w14:paraId="59FF1549" w14:textId="77777777" w:rsidR="00A652F7" w:rsidRPr="009B3804" w:rsidRDefault="00A652F7" w:rsidP="00A652F7">
            <w:pPr>
              <w:jc w:val="center"/>
              <w:rPr>
                <w:sz w:val="23"/>
                <w:szCs w:val="23"/>
              </w:rPr>
            </w:pPr>
            <w:proofErr w:type="spellStart"/>
            <w:r w:rsidRPr="009B3804">
              <w:rPr>
                <w:sz w:val="23"/>
                <w:szCs w:val="23"/>
              </w:rPr>
              <w:t>Demaskeerivat</w:t>
            </w:r>
            <w:proofErr w:type="spellEnd"/>
            <w:r w:rsidRPr="009B3804">
              <w:rPr>
                <w:sz w:val="23"/>
                <w:szCs w:val="23"/>
              </w:rPr>
              <w:t xml:space="preserve"> värvi tööriietus</w:t>
            </w:r>
          </w:p>
        </w:tc>
        <w:tc>
          <w:tcPr>
            <w:tcW w:w="1276" w:type="dxa"/>
            <w:vAlign w:val="center"/>
          </w:tcPr>
          <w:p w14:paraId="29E07AF2" w14:textId="77777777" w:rsidR="00A652F7" w:rsidRPr="009B3804" w:rsidRDefault="00A652F7" w:rsidP="00A652F7">
            <w:pPr>
              <w:jc w:val="center"/>
              <w:rPr>
                <w:sz w:val="23"/>
                <w:szCs w:val="23"/>
              </w:rPr>
            </w:pPr>
            <w:r w:rsidRPr="009B3804">
              <w:rPr>
                <w:sz w:val="23"/>
                <w:szCs w:val="23"/>
              </w:rPr>
              <w:t>Töökindad</w:t>
            </w:r>
          </w:p>
        </w:tc>
        <w:tc>
          <w:tcPr>
            <w:tcW w:w="1417" w:type="dxa"/>
            <w:vAlign w:val="center"/>
          </w:tcPr>
          <w:p w14:paraId="23D95F32" w14:textId="77777777" w:rsidR="00A652F7" w:rsidRPr="009B3804" w:rsidRDefault="00A652F7" w:rsidP="00A652F7">
            <w:pPr>
              <w:jc w:val="center"/>
              <w:rPr>
                <w:sz w:val="23"/>
                <w:szCs w:val="23"/>
              </w:rPr>
            </w:pPr>
            <w:r w:rsidRPr="009B3804">
              <w:rPr>
                <w:sz w:val="23"/>
                <w:szCs w:val="23"/>
              </w:rPr>
              <w:t>-</w:t>
            </w:r>
          </w:p>
        </w:tc>
        <w:tc>
          <w:tcPr>
            <w:tcW w:w="1418" w:type="dxa"/>
            <w:vAlign w:val="center"/>
          </w:tcPr>
          <w:p w14:paraId="6525CD5D" w14:textId="77777777" w:rsidR="00A652F7" w:rsidRPr="009B3804" w:rsidRDefault="00A652F7" w:rsidP="00A652F7">
            <w:pPr>
              <w:jc w:val="center"/>
              <w:rPr>
                <w:sz w:val="23"/>
                <w:szCs w:val="23"/>
              </w:rPr>
            </w:pPr>
            <w:r w:rsidRPr="009B3804">
              <w:rPr>
                <w:sz w:val="23"/>
                <w:szCs w:val="23"/>
              </w:rPr>
              <w:t>Kaitsemask või kaitseprillid</w:t>
            </w:r>
          </w:p>
        </w:tc>
        <w:tc>
          <w:tcPr>
            <w:tcW w:w="2693" w:type="dxa"/>
            <w:vAlign w:val="center"/>
          </w:tcPr>
          <w:p w14:paraId="76445E92" w14:textId="77777777" w:rsidR="00A652F7" w:rsidRPr="009B3804" w:rsidRDefault="00A652F7" w:rsidP="00A652F7">
            <w:pPr>
              <w:jc w:val="center"/>
              <w:rPr>
                <w:sz w:val="23"/>
                <w:szCs w:val="23"/>
              </w:rPr>
            </w:pPr>
            <w:r w:rsidRPr="009B3804">
              <w:rPr>
                <w:sz w:val="23"/>
                <w:szCs w:val="23"/>
              </w:rPr>
              <w:t>Kuulmiskaitsevahend</w:t>
            </w:r>
          </w:p>
        </w:tc>
      </w:tr>
      <w:tr w:rsidR="00A652F7" w:rsidRPr="009B3804" w14:paraId="4F0E138D" w14:textId="77777777" w:rsidTr="009202EE">
        <w:trPr>
          <w:trHeight w:val="699"/>
        </w:trPr>
        <w:tc>
          <w:tcPr>
            <w:tcW w:w="1838" w:type="dxa"/>
            <w:vAlign w:val="center"/>
          </w:tcPr>
          <w:p w14:paraId="189545CB" w14:textId="77777777" w:rsidR="00A652F7" w:rsidRPr="009B3804" w:rsidRDefault="00A652F7" w:rsidP="00A652F7">
            <w:pPr>
              <w:jc w:val="center"/>
              <w:rPr>
                <w:b/>
                <w:sz w:val="23"/>
                <w:szCs w:val="23"/>
              </w:rPr>
            </w:pPr>
            <w:r w:rsidRPr="009B3804">
              <w:rPr>
                <w:b/>
                <w:sz w:val="23"/>
                <w:szCs w:val="23"/>
              </w:rPr>
              <w:t>Töö trimmeriga</w:t>
            </w:r>
          </w:p>
        </w:tc>
        <w:tc>
          <w:tcPr>
            <w:tcW w:w="2552" w:type="dxa"/>
            <w:vAlign w:val="center"/>
          </w:tcPr>
          <w:p w14:paraId="31A3443B" w14:textId="77777777" w:rsidR="00A652F7" w:rsidRPr="009B3804" w:rsidRDefault="00A652F7" w:rsidP="00A652F7">
            <w:pPr>
              <w:jc w:val="center"/>
              <w:rPr>
                <w:sz w:val="23"/>
                <w:szCs w:val="23"/>
              </w:rPr>
            </w:pPr>
            <w:r w:rsidRPr="009B3804">
              <w:rPr>
                <w:sz w:val="23"/>
                <w:szCs w:val="23"/>
              </w:rPr>
              <w:t>Kinnised jalanõud</w:t>
            </w:r>
          </w:p>
        </w:tc>
        <w:tc>
          <w:tcPr>
            <w:tcW w:w="1984" w:type="dxa"/>
          </w:tcPr>
          <w:p w14:paraId="5F7D49D9" w14:textId="77777777" w:rsidR="00A652F7" w:rsidRPr="009B3804" w:rsidRDefault="00A652F7" w:rsidP="00A652F7">
            <w:pPr>
              <w:jc w:val="center"/>
              <w:rPr>
                <w:sz w:val="23"/>
                <w:szCs w:val="23"/>
              </w:rPr>
            </w:pPr>
            <w:r w:rsidRPr="009B3804">
              <w:rPr>
                <w:sz w:val="23"/>
                <w:szCs w:val="23"/>
              </w:rPr>
              <w:t>Tugevast riidest pika säärega püksid</w:t>
            </w:r>
          </w:p>
        </w:tc>
        <w:tc>
          <w:tcPr>
            <w:tcW w:w="1701" w:type="dxa"/>
            <w:vAlign w:val="center"/>
          </w:tcPr>
          <w:p w14:paraId="6486EF6F" w14:textId="77777777" w:rsidR="00A652F7" w:rsidRPr="009B3804" w:rsidRDefault="00A652F7" w:rsidP="00A652F7">
            <w:pPr>
              <w:jc w:val="center"/>
              <w:rPr>
                <w:sz w:val="23"/>
                <w:szCs w:val="23"/>
              </w:rPr>
            </w:pPr>
            <w:r w:rsidRPr="009B3804">
              <w:rPr>
                <w:sz w:val="23"/>
                <w:szCs w:val="23"/>
              </w:rPr>
              <w:t>-</w:t>
            </w:r>
          </w:p>
        </w:tc>
        <w:tc>
          <w:tcPr>
            <w:tcW w:w="1276" w:type="dxa"/>
            <w:vAlign w:val="center"/>
          </w:tcPr>
          <w:p w14:paraId="279C5ADB" w14:textId="77777777" w:rsidR="00A652F7" w:rsidRPr="009B3804" w:rsidRDefault="00A652F7" w:rsidP="00A652F7">
            <w:pPr>
              <w:jc w:val="center"/>
              <w:rPr>
                <w:sz w:val="23"/>
                <w:szCs w:val="23"/>
              </w:rPr>
            </w:pPr>
            <w:r w:rsidRPr="009B3804">
              <w:rPr>
                <w:sz w:val="23"/>
                <w:szCs w:val="23"/>
              </w:rPr>
              <w:t>Töökindad</w:t>
            </w:r>
          </w:p>
        </w:tc>
        <w:tc>
          <w:tcPr>
            <w:tcW w:w="1417" w:type="dxa"/>
            <w:vAlign w:val="center"/>
          </w:tcPr>
          <w:p w14:paraId="34563BC1" w14:textId="77777777" w:rsidR="00A652F7" w:rsidRPr="009B3804" w:rsidRDefault="00A652F7" w:rsidP="00A652F7">
            <w:pPr>
              <w:jc w:val="center"/>
              <w:rPr>
                <w:sz w:val="23"/>
                <w:szCs w:val="23"/>
              </w:rPr>
            </w:pPr>
            <w:r w:rsidRPr="009B3804">
              <w:rPr>
                <w:sz w:val="23"/>
                <w:szCs w:val="23"/>
              </w:rPr>
              <w:t>-</w:t>
            </w:r>
          </w:p>
        </w:tc>
        <w:tc>
          <w:tcPr>
            <w:tcW w:w="1418" w:type="dxa"/>
            <w:vAlign w:val="center"/>
          </w:tcPr>
          <w:p w14:paraId="6B3F3DCB" w14:textId="77777777" w:rsidR="00A652F7" w:rsidRPr="009B3804" w:rsidRDefault="00A652F7" w:rsidP="00A652F7">
            <w:pPr>
              <w:jc w:val="center"/>
              <w:rPr>
                <w:sz w:val="23"/>
                <w:szCs w:val="23"/>
              </w:rPr>
            </w:pPr>
            <w:r w:rsidRPr="009B3804">
              <w:rPr>
                <w:sz w:val="23"/>
                <w:szCs w:val="23"/>
              </w:rPr>
              <w:t>Kaitsemask või kaitseprillid</w:t>
            </w:r>
          </w:p>
        </w:tc>
        <w:tc>
          <w:tcPr>
            <w:tcW w:w="2693" w:type="dxa"/>
            <w:vAlign w:val="center"/>
          </w:tcPr>
          <w:p w14:paraId="7432770D" w14:textId="77777777" w:rsidR="00A652F7" w:rsidRPr="009B3804" w:rsidRDefault="00A652F7" w:rsidP="00A652F7">
            <w:pPr>
              <w:jc w:val="center"/>
              <w:rPr>
                <w:sz w:val="23"/>
                <w:szCs w:val="23"/>
              </w:rPr>
            </w:pPr>
            <w:r w:rsidRPr="009B3804">
              <w:rPr>
                <w:sz w:val="23"/>
                <w:szCs w:val="23"/>
              </w:rPr>
              <w:t>Kuulmiskaitsevahend</w:t>
            </w:r>
          </w:p>
        </w:tc>
      </w:tr>
      <w:tr w:rsidR="00A652F7" w:rsidRPr="009B3804" w14:paraId="2D6237DA" w14:textId="77777777" w:rsidTr="009202EE">
        <w:trPr>
          <w:trHeight w:val="152"/>
        </w:trPr>
        <w:tc>
          <w:tcPr>
            <w:tcW w:w="1838" w:type="dxa"/>
            <w:vAlign w:val="center"/>
          </w:tcPr>
          <w:p w14:paraId="6A10DC5D" w14:textId="77777777" w:rsidR="00A652F7" w:rsidRPr="009B3804" w:rsidRDefault="00A652F7" w:rsidP="00A652F7">
            <w:pPr>
              <w:jc w:val="center"/>
              <w:rPr>
                <w:b/>
                <w:sz w:val="23"/>
                <w:szCs w:val="23"/>
              </w:rPr>
            </w:pPr>
            <w:r w:rsidRPr="009B3804">
              <w:rPr>
                <w:b/>
                <w:sz w:val="23"/>
                <w:szCs w:val="23"/>
              </w:rPr>
              <w:t>Harvesteri, forvarderi, giljotiini, metsa</w:t>
            </w:r>
            <w:r w:rsidRPr="009B3804">
              <w:rPr>
                <w:b/>
                <w:sz w:val="23"/>
                <w:szCs w:val="23"/>
              </w:rPr>
              <w:softHyphen/>
              <w:t>majanduslikuks tööks kohandatud põllu</w:t>
            </w:r>
            <w:r w:rsidRPr="009B3804">
              <w:rPr>
                <w:b/>
                <w:sz w:val="23"/>
                <w:szCs w:val="23"/>
              </w:rPr>
              <w:softHyphen/>
              <w:t>majandusliku traktori, maapinnamasina operaatoril tööobjektil väljas olles</w:t>
            </w:r>
          </w:p>
        </w:tc>
        <w:tc>
          <w:tcPr>
            <w:tcW w:w="2552" w:type="dxa"/>
            <w:vAlign w:val="center"/>
          </w:tcPr>
          <w:p w14:paraId="23E2DB51"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vAlign w:val="center"/>
          </w:tcPr>
          <w:p w14:paraId="51046BBF" w14:textId="77777777" w:rsidR="00A652F7" w:rsidRPr="009B3804" w:rsidRDefault="00A652F7" w:rsidP="00A652F7">
            <w:pPr>
              <w:jc w:val="center"/>
              <w:rPr>
                <w:sz w:val="23"/>
                <w:szCs w:val="23"/>
              </w:rPr>
            </w:pPr>
            <w:r w:rsidRPr="009B3804">
              <w:rPr>
                <w:sz w:val="23"/>
                <w:szCs w:val="23"/>
              </w:rPr>
              <w:t>-</w:t>
            </w:r>
          </w:p>
        </w:tc>
        <w:tc>
          <w:tcPr>
            <w:tcW w:w="1701" w:type="dxa"/>
            <w:vAlign w:val="center"/>
          </w:tcPr>
          <w:p w14:paraId="31A65681" w14:textId="77777777" w:rsidR="00A652F7" w:rsidRPr="009B3804" w:rsidRDefault="00A652F7" w:rsidP="00A652F7">
            <w:pPr>
              <w:jc w:val="center"/>
              <w:rPr>
                <w:sz w:val="23"/>
                <w:szCs w:val="23"/>
              </w:rPr>
            </w:pPr>
            <w:proofErr w:type="spellStart"/>
            <w:r w:rsidRPr="009B3804">
              <w:rPr>
                <w:sz w:val="23"/>
                <w:szCs w:val="23"/>
              </w:rPr>
              <w:t>Demaskeerivat</w:t>
            </w:r>
            <w:proofErr w:type="spellEnd"/>
            <w:r w:rsidRPr="009B3804">
              <w:rPr>
                <w:sz w:val="23"/>
                <w:szCs w:val="23"/>
              </w:rPr>
              <w:t xml:space="preserve"> värvi riietus (nt ohutusvest,</w:t>
            </w:r>
            <w:r w:rsidRPr="009B3804">
              <w:rPr>
                <w:rFonts w:eastAsia="Calibri"/>
                <w:sz w:val="23"/>
                <w:szCs w:val="23"/>
              </w:rPr>
              <w:t xml:space="preserve"> </w:t>
            </w:r>
            <w:r w:rsidRPr="009B3804">
              <w:rPr>
                <w:sz w:val="23"/>
                <w:szCs w:val="23"/>
              </w:rPr>
              <w:t xml:space="preserve">helkurvest) </w:t>
            </w:r>
          </w:p>
        </w:tc>
        <w:tc>
          <w:tcPr>
            <w:tcW w:w="1276" w:type="dxa"/>
            <w:vAlign w:val="center"/>
          </w:tcPr>
          <w:p w14:paraId="55515DB7" w14:textId="77777777" w:rsidR="00A652F7" w:rsidRPr="009B3804" w:rsidRDefault="00A652F7" w:rsidP="00A652F7">
            <w:pPr>
              <w:jc w:val="center"/>
              <w:rPr>
                <w:sz w:val="23"/>
                <w:szCs w:val="23"/>
              </w:rPr>
            </w:pPr>
            <w:r w:rsidRPr="009B3804">
              <w:rPr>
                <w:sz w:val="23"/>
                <w:szCs w:val="23"/>
              </w:rPr>
              <w:t>-</w:t>
            </w:r>
          </w:p>
        </w:tc>
        <w:tc>
          <w:tcPr>
            <w:tcW w:w="1417" w:type="dxa"/>
            <w:vAlign w:val="center"/>
          </w:tcPr>
          <w:p w14:paraId="2D8520EE" w14:textId="77777777" w:rsidR="00A652F7" w:rsidRPr="009B3804" w:rsidRDefault="00A652F7" w:rsidP="00A652F7">
            <w:pPr>
              <w:jc w:val="center"/>
              <w:rPr>
                <w:sz w:val="23"/>
                <w:szCs w:val="23"/>
              </w:rPr>
            </w:pPr>
            <w:r w:rsidRPr="009B3804">
              <w:rPr>
                <w:sz w:val="23"/>
                <w:szCs w:val="23"/>
              </w:rPr>
              <w:t>Tähtaegne tööstuslik kaitsekiiver (EN 397)</w:t>
            </w:r>
          </w:p>
        </w:tc>
        <w:tc>
          <w:tcPr>
            <w:tcW w:w="1418" w:type="dxa"/>
            <w:vAlign w:val="center"/>
          </w:tcPr>
          <w:p w14:paraId="674D1011" w14:textId="77777777" w:rsidR="00A652F7" w:rsidRPr="009B3804" w:rsidRDefault="00A652F7" w:rsidP="00A652F7">
            <w:pPr>
              <w:jc w:val="center"/>
              <w:rPr>
                <w:sz w:val="23"/>
                <w:szCs w:val="23"/>
              </w:rPr>
            </w:pPr>
            <w:r w:rsidRPr="009B3804">
              <w:rPr>
                <w:sz w:val="23"/>
                <w:szCs w:val="23"/>
              </w:rPr>
              <w:t>-</w:t>
            </w:r>
          </w:p>
        </w:tc>
        <w:tc>
          <w:tcPr>
            <w:tcW w:w="2693" w:type="dxa"/>
            <w:vAlign w:val="center"/>
          </w:tcPr>
          <w:p w14:paraId="126E5291" w14:textId="77777777" w:rsidR="00A652F7" w:rsidRPr="009B3804" w:rsidRDefault="00A652F7" w:rsidP="00A652F7">
            <w:pPr>
              <w:jc w:val="center"/>
              <w:rPr>
                <w:sz w:val="23"/>
                <w:szCs w:val="23"/>
              </w:rPr>
            </w:pPr>
            <w:r w:rsidRPr="009B3804">
              <w:rPr>
                <w:sz w:val="23"/>
                <w:szCs w:val="23"/>
              </w:rPr>
              <w:t>-</w:t>
            </w:r>
          </w:p>
        </w:tc>
      </w:tr>
      <w:tr w:rsidR="00A652F7" w:rsidRPr="009B3804" w14:paraId="3D2F1FB5" w14:textId="77777777" w:rsidTr="009202EE">
        <w:trPr>
          <w:trHeight w:val="152"/>
        </w:trPr>
        <w:tc>
          <w:tcPr>
            <w:tcW w:w="1838" w:type="dxa"/>
            <w:vAlign w:val="center"/>
          </w:tcPr>
          <w:p w14:paraId="2C05825C" w14:textId="77777777" w:rsidR="00A652F7" w:rsidRPr="009B3804" w:rsidRDefault="00A652F7" w:rsidP="00A652F7">
            <w:pPr>
              <w:jc w:val="center"/>
              <w:rPr>
                <w:b/>
                <w:sz w:val="23"/>
                <w:szCs w:val="23"/>
              </w:rPr>
            </w:pPr>
            <w:r w:rsidRPr="009B3804">
              <w:rPr>
                <w:b/>
                <w:sz w:val="23"/>
                <w:szCs w:val="23"/>
              </w:rPr>
              <w:t xml:space="preserve">Puiduveoki, </w:t>
            </w:r>
            <w:proofErr w:type="spellStart"/>
            <w:r w:rsidRPr="009B3804">
              <w:rPr>
                <w:b/>
                <w:sz w:val="23"/>
                <w:szCs w:val="23"/>
              </w:rPr>
              <w:t>hakkuri</w:t>
            </w:r>
            <w:proofErr w:type="spellEnd"/>
            <w:r w:rsidRPr="009B3804">
              <w:rPr>
                <w:b/>
                <w:sz w:val="23"/>
                <w:szCs w:val="23"/>
              </w:rPr>
              <w:t>, hakkpuidu konteinerveoki juhil tööobjektil väljas olles</w:t>
            </w:r>
          </w:p>
        </w:tc>
        <w:tc>
          <w:tcPr>
            <w:tcW w:w="2552" w:type="dxa"/>
            <w:vAlign w:val="center"/>
          </w:tcPr>
          <w:p w14:paraId="6A66C6EE"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vAlign w:val="center"/>
          </w:tcPr>
          <w:p w14:paraId="03EA8B8E" w14:textId="77777777" w:rsidR="00A652F7" w:rsidRPr="009B3804" w:rsidRDefault="00A652F7" w:rsidP="00A652F7">
            <w:pPr>
              <w:jc w:val="center"/>
              <w:rPr>
                <w:sz w:val="23"/>
                <w:szCs w:val="23"/>
              </w:rPr>
            </w:pPr>
            <w:r w:rsidRPr="009B3804">
              <w:rPr>
                <w:sz w:val="23"/>
                <w:szCs w:val="23"/>
              </w:rPr>
              <w:t>-</w:t>
            </w:r>
          </w:p>
        </w:tc>
        <w:tc>
          <w:tcPr>
            <w:tcW w:w="1701" w:type="dxa"/>
            <w:vAlign w:val="center"/>
          </w:tcPr>
          <w:p w14:paraId="57F87A0F" w14:textId="77777777" w:rsidR="00A652F7" w:rsidRPr="009B3804" w:rsidRDefault="00A652F7" w:rsidP="00A652F7">
            <w:pPr>
              <w:jc w:val="center"/>
              <w:rPr>
                <w:sz w:val="23"/>
                <w:szCs w:val="23"/>
              </w:rPr>
            </w:pPr>
            <w:proofErr w:type="spellStart"/>
            <w:r w:rsidRPr="009B3804">
              <w:rPr>
                <w:sz w:val="23"/>
                <w:szCs w:val="23"/>
              </w:rPr>
              <w:t>Demaskeerivat</w:t>
            </w:r>
            <w:proofErr w:type="spellEnd"/>
            <w:r w:rsidRPr="009B3804">
              <w:rPr>
                <w:sz w:val="23"/>
                <w:szCs w:val="23"/>
              </w:rPr>
              <w:t xml:space="preserve"> värvi riietus (nt ohutusvest, helkurvest)</w:t>
            </w:r>
          </w:p>
        </w:tc>
        <w:tc>
          <w:tcPr>
            <w:tcW w:w="1276" w:type="dxa"/>
            <w:vAlign w:val="center"/>
          </w:tcPr>
          <w:p w14:paraId="726F897B" w14:textId="77777777" w:rsidR="00A652F7" w:rsidRPr="009B3804" w:rsidRDefault="00A652F7" w:rsidP="00A652F7">
            <w:pPr>
              <w:jc w:val="center"/>
              <w:rPr>
                <w:sz w:val="23"/>
                <w:szCs w:val="23"/>
              </w:rPr>
            </w:pPr>
            <w:r w:rsidRPr="009B3804">
              <w:rPr>
                <w:sz w:val="23"/>
                <w:szCs w:val="23"/>
              </w:rPr>
              <w:t>-</w:t>
            </w:r>
          </w:p>
        </w:tc>
        <w:tc>
          <w:tcPr>
            <w:tcW w:w="1417" w:type="dxa"/>
            <w:vAlign w:val="center"/>
          </w:tcPr>
          <w:p w14:paraId="3BFA3370" w14:textId="77777777" w:rsidR="00A652F7" w:rsidRPr="009B3804" w:rsidRDefault="00A652F7" w:rsidP="00A652F7">
            <w:pPr>
              <w:jc w:val="center"/>
              <w:rPr>
                <w:sz w:val="23"/>
                <w:szCs w:val="23"/>
              </w:rPr>
            </w:pPr>
            <w:r w:rsidRPr="009B3804">
              <w:rPr>
                <w:sz w:val="23"/>
                <w:szCs w:val="23"/>
              </w:rPr>
              <w:t>Tähtaegne tööstuslik kaitsekiiver (EN 397)</w:t>
            </w:r>
          </w:p>
        </w:tc>
        <w:tc>
          <w:tcPr>
            <w:tcW w:w="1418" w:type="dxa"/>
            <w:vAlign w:val="center"/>
          </w:tcPr>
          <w:p w14:paraId="08941DFE" w14:textId="77777777" w:rsidR="00A652F7" w:rsidRPr="009B3804" w:rsidRDefault="00A652F7" w:rsidP="00A652F7">
            <w:pPr>
              <w:jc w:val="center"/>
              <w:rPr>
                <w:sz w:val="23"/>
                <w:szCs w:val="23"/>
              </w:rPr>
            </w:pPr>
            <w:r w:rsidRPr="009B3804">
              <w:rPr>
                <w:sz w:val="23"/>
                <w:szCs w:val="23"/>
              </w:rPr>
              <w:t>-</w:t>
            </w:r>
          </w:p>
        </w:tc>
        <w:tc>
          <w:tcPr>
            <w:tcW w:w="2693" w:type="dxa"/>
            <w:vAlign w:val="center"/>
          </w:tcPr>
          <w:p w14:paraId="354F45A2" w14:textId="77777777" w:rsidR="00A652F7" w:rsidRPr="009B3804" w:rsidRDefault="00A652F7" w:rsidP="00A652F7">
            <w:pPr>
              <w:jc w:val="center"/>
              <w:rPr>
                <w:sz w:val="23"/>
                <w:szCs w:val="23"/>
              </w:rPr>
            </w:pPr>
            <w:r w:rsidRPr="009B3804">
              <w:rPr>
                <w:sz w:val="23"/>
                <w:szCs w:val="23"/>
              </w:rPr>
              <w:t>-</w:t>
            </w:r>
          </w:p>
        </w:tc>
      </w:tr>
      <w:bookmarkEnd w:id="0"/>
      <w:bookmarkEnd w:id="1"/>
    </w:tbl>
    <w:p w14:paraId="256EF406" w14:textId="77777777" w:rsidR="00E73659" w:rsidRPr="009B3804" w:rsidRDefault="00E73659">
      <w:pPr>
        <w:rPr>
          <w:rFonts w:ascii="Times New Roman" w:hAnsi="Times New Roman" w:cs="Times New Roman"/>
          <w:sz w:val="23"/>
          <w:szCs w:val="23"/>
        </w:rPr>
      </w:pPr>
    </w:p>
    <w:sectPr w:rsidR="00E73659" w:rsidRPr="009B3804" w:rsidSect="00DD4653">
      <w:headerReference w:type="firs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6FC8D" w14:textId="77777777" w:rsidR="00015778" w:rsidRDefault="00015778" w:rsidP="00A652F7">
      <w:pPr>
        <w:spacing w:after="0" w:line="240" w:lineRule="auto"/>
      </w:pPr>
      <w:r>
        <w:separator/>
      </w:r>
    </w:p>
  </w:endnote>
  <w:endnote w:type="continuationSeparator" w:id="0">
    <w:p w14:paraId="636AEFA8" w14:textId="77777777" w:rsidR="00015778" w:rsidRDefault="00015778" w:rsidP="00A652F7">
      <w:pPr>
        <w:spacing w:after="0" w:line="240" w:lineRule="auto"/>
      </w:pPr>
      <w:r>
        <w:continuationSeparator/>
      </w:r>
    </w:p>
  </w:endnote>
  <w:endnote w:type="continuationNotice" w:id="1">
    <w:p w14:paraId="73BA7E99" w14:textId="77777777" w:rsidR="00015778" w:rsidRDefault="000157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A7E783" w14:textId="77777777" w:rsidR="00015778" w:rsidRDefault="00015778" w:rsidP="00A652F7">
      <w:pPr>
        <w:spacing w:after="0" w:line="240" w:lineRule="auto"/>
      </w:pPr>
      <w:r>
        <w:separator/>
      </w:r>
    </w:p>
  </w:footnote>
  <w:footnote w:type="continuationSeparator" w:id="0">
    <w:p w14:paraId="7C37FF61" w14:textId="77777777" w:rsidR="00015778" w:rsidRDefault="00015778" w:rsidP="00A652F7">
      <w:pPr>
        <w:spacing w:after="0" w:line="240" w:lineRule="auto"/>
      </w:pPr>
      <w:r>
        <w:continuationSeparator/>
      </w:r>
    </w:p>
  </w:footnote>
  <w:footnote w:type="continuationNotice" w:id="1">
    <w:p w14:paraId="2B4715DF" w14:textId="77777777" w:rsidR="00015778" w:rsidRDefault="000157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613F1" w14:textId="77777777" w:rsidR="00A652F7" w:rsidRDefault="00A652F7"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03A7D1E1" w14:textId="77777777" w:rsidR="00A652F7" w:rsidRDefault="00A652F7">
    <w:pPr>
      <w:pStyle w:val="Pis"/>
    </w:pPr>
  </w:p>
  <w:p w14:paraId="582B6999" w14:textId="77777777" w:rsidR="00A652F7" w:rsidRDefault="00A652F7"/>
  <w:p w14:paraId="147EE9A7" w14:textId="77777777" w:rsidR="00A652F7" w:rsidRDefault="00A652F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E9BB8" w14:textId="77777777" w:rsidR="00A652F7" w:rsidRDefault="00A652F7"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14</w:t>
    </w:r>
    <w:r>
      <w:rPr>
        <w:rStyle w:val="Lehekljenumber"/>
      </w:rPr>
      <w:fldChar w:fldCharType="end"/>
    </w:r>
  </w:p>
  <w:p w14:paraId="5858A235" w14:textId="77777777" w:rsidR="00A652F7" w:rsidRPr="006E1950" w:rsidRDefault="00A652F7" w:rsidP="003413DE">
    <w:pPr>
      <w:tabs>
        <w:tab w:val="center" w:pos="4536"/>
        <w:tab w:val="right" w:pos="9072"/>
      </w:tabs>
      <w:suppressAutoHyphens/>
      <w:jc w:val="both"/>
      <w:rPr>
        <w:i/>
        <w:lang w:eastAsia="ar-SA"/>
      </w:rPr>
    </w:pPr>
    <w:r>
      <w:rPr>
        <w:noProof/>
        <w:lang w:val="en-GB" w:eastAsia="en-GB"/>
      </w:rPr>
      <w:t xml:space="preserve"> </w:t>
    </w:r>
  </w:p>
  <w:p w14:paraId="5B53A637" w14:textId="77777777" w:rsidR="00A652F7" w:rsidRPr="00A43271" w:rsidRDefault="00A652F7" w:rsidP="005D768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0E9E8" w14:textId="50954135" w:rsidR="00A652F7" w:rsidRPr="006973F8" w:rsidRDefault="006973F8" w:rsidP="006973F8">
    <w:pPr>
      <w:pStyle w:val="Pis"/>
    </w:pPr>
    <w:r w:rsidRPr="009A53BB">
      <w:rPr>
        <w:b/>
        <w:noProof/>
      </w:rPr>
      <w:drawing>
        <wp:inline distT="0" distB="0" distL="0" distR="0" wp14:anchorId="08F37C8D" wp14:editId="7FFDEF15">
          <wp:extent cx="2724150" cy="1583383"/>
          <wp:effectExtent l="0" t="0" r="0" b="0"/>
          <wp:docPr id="665563582" name="Pilt 2" descr="Pilt, millel on kujutatud Graafika, graafiline disain, kuvatõmmis, logo&#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563582" name="Pilt 2" descr="Pilt, millel on kujutatud Graafika, graafiline disain, kuvatõmmis, logo&#10;&#10;Tehisintellekti genereeritud sisu võib olla ebatõe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461" cy="1594607"/>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1FA95" w14:textId="7F77C065" w:rsidR="00745D68" w:rsidRPr="00745D68" w:rsidRDefault="00745D68" w:rsidP="00745D6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8D910FA"/>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5B61EA"/>
    <w:multiLevelType w:val="multilevel"/>
    <w:tmpl w:val="9334AABE"/>
    <w:lvl w:ilvl="0">
      <w:start w:val="1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BC11B52"/>
    <w:multiLevelType w:val="multilevel"/>
    <w:tmpl w:val="EB721932"/>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6" w15:restartNumberingAfterBreak="0">
    <w:nsid w:val="17C472AB"/>
    <w:multiLevelType w:val="multilevel"/>
    <w:tmpl w:val="389E4EC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5C3C06"/>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462641"/>
    <w:multiLevelType w:val="multilevel"/>
    <w:tmpl w:val="D9A2D1D0"/>
    <w:lvl w:ilvl="0">
      <w:start w:val="10"/>
      <w:numFmt w:val="decimal"/>
      <w:lvlText w:val="%1."/>
      <w:lvlJc w:val="left"/>
      <w:pPr>
        <w:ind w:left="480" w:hanging="480"/>
      </w:pPr>
      <w:rPr>
        <w:rFonts w:hint="default"/>
      </w:rPr>
    </w:lvl>
    <w:lvl w:ilvl="1">
      <w:start w:val="1"/>
      <w:numFmt w:val="decimal"/>
      <w:lvlText w:val="%1.%2."/>
      <w:lvlJc w:val="left"/>
      <w:pPr>
        <w:ind w:left="133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4A19AA"/>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2BD67270"/>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E7E50E5"/>
    <w:multiLevelType w:val="multilevel"/>
    <w:tmpl w:val="47700C1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B986A9F"/>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1C90713"/>
    <w:multiLevelType w:val="hybridMultilevel"/>
    <w:tmpl w:val="328472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1D4735F"/>
    <w:multiLevelType w:val="multilevel"/>
    <w:tmpl w:val="C980DBEE"/>
    <w:lvl w:ilvl="0">
      <w:start w:val="1"/>
      <w:numFmt w:val="decimal"/>
      <w:lvlText w:val="%1."/>
      <w:lvlJc w:val="left"/>
      <w:pPr>
        <w:ind w:left="785" w:hanging="360"/>
      </w:pPr>
      <w:rPr>
        <w:rFonts w:hint="default"/>
        <w:b w:val="0"/>
        <w:bCs/>
      </w:rPr>
    </w:lvl>
    <w:lvl w:ilvl="1">
      <w:start w:val="1"/>
      <w:numFmt w:val="decimal"/>
      <w:isLgl/>
      <w:lvlText w:val="%1.%2"/>
      <w:lvlJc w:val="left"/>
      <w:pPr>
        <w:ind w:left="928" w:hanging="360"/>
      </w:pPr>
      <w:rPr>
        <w:rFonts w:hint="default"/>
        <w:b w:val="0"/>
        <w:bCs/>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73A7970"/>
    <w:multiLevelType w:val="multilevel"/>
    <w:tmpl w:val="6A387894"/>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A341661"/>
    <w:multiLevelType w:val="multilevel"/>
    <w:tmpl w:val="0E38F0A8"/>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9" w15:restartNumberingAfterBreak="0">
    <w:nsid w:val="6D4A75B5"/>
    <w:multiLevelType w:val="multilevel"/>
    <w:tmpl w:val="0A687A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23" w15:restartNumberingAfterBreak="0">
    <w:nsid w:val="7C576010"/>
    <w:multiLevelType w:val="multilevel"/>
    <w:tmpl w:val="2FB6DF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64172638">
    <w:abstractNumId w:val="1"/>
  </w:num>
  <w:num w:numId="2" w16cid:durableId="1474371632">
    <w:abstractNumId w:val="0"/>
  </w:num>
  <w:num w:numId="3" w16cid:durableId="663510877">
    <w:abstractNumId w:val="20"/>
  </w:num>
  <w:num w:numId="4" w16cid:durableId="957953527">
    <w:abstractNumId w:val="18"/>
  </w:num>
  <w:num w:numId="5" w16cid:durableId="995038092">
    <w:abstractNumId w:val="22"/>
  </w:num>
  <w:num w:numId="6" w16cid:durableId="1728339865">
    <w:abstractNumId w:val="17"/>
  </w:num>
  <w:num w:numId="7" w16cid:durableId="1918127550">
    <w:abstractNumId w:val="3"/>
  </w:num>
  <w:num w:numId="8" w16cid:durableId="984815886">
    <w:abstractNumId w:val="5"/>
  </w:num>
  <w:num w:numId="9" w16cid:durableId="340938819">
    <w:abstractNumId w:val="8"/>
  </w:num>
  <w:num w:numId="10" w16cid:durableId="2069108032">
    <w:abstractNumId w:val="19"/>
  </w:num>
  <w:num w:numId="11" w16cid:durableId="1786461675">
    <w:abstractNumId w:val="15"/>
  </w:num>
  <w:num w:numId="12" w16cid:durableId="815955640">
    <w:abstractNumId w:val="21"/>
  </w:num>
  <w:num w:numId="13" w16cid:durableId="412897097">
    <w:abstractNumId w:val="9"/>
  </w:num>
  <w:num w:numId="14" w16cid:durableId="332726975">
    <w:abstractNumId w:val="6"/>
  </w:num>
  <w:num w:numId="15" w16cid:durableId="1906604384">
    <w:abstractNumId w:val="12"/>
  </w:num>
  <w:num w:numId="16" w16cid:durableId="577910960">
    <w:abstractNumId w:val="2"/>
  </w:num>
  <w:num w:numId="17" w16cid:durableId="1958295331">
    <w:abstractNumId w:val="23"/>
  </w:num>
  <w:num w:numId="18" w16cid:durableId="1876767974">
    <w:abstractNumId w:val="4"/>
  </w:num>
  <w:num w:numId="19" w16cid:durableId="2136411731">
    <w:abstractNumId w:val="11"/>
  </w:num>
  <w:num w:numId="20" w16cid:durableId="790823033">
    <w:abstractNumId w:val="13"/>
  </w:num>
  <w:num w:numId="21" w16cid:durableId="356662091">
    <w:abstractNumId w:val="16"/>
  </w:num>
  <w:num w:numId="22" w16cid:durableId="1789814767">
    <w:abstractNumId w:val="7"/>
  </w:num>
  <w:num w:numId="23" w16cid:durableId="142239273">
    <w:abstractNumId w:val="10"/>
  </w:num>
  <w:num w:numId="24" w16cid:durableId="158834651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2F7"/>
    <w:rsid w:val="00000429"/>
    <w:rsid w:val="000021AB"/>
    <w:rsid w:val="00013DA1"/>
    <w:rsid w:val="00015778"/>
    <w:rsid w:val="00054692"/>
    <w:rsid w:val="00085011"/>
    <w:rsid w:val="00093F3D"/>
    <w:rsid w:val="000A6480"/>
    <w:rsid w:val="000D3688"/>
    <w:rsid w:val="001040CE"/>
    <w:rsid w:val="0014262C"/>
    <w:rsid w:val="001446F0"/>
    <w:rsid w:val="00172AE3"/>
    <w:rsid w:val="00193FCA"/>
    <w:rsid w:val="001C095C"/>
    <w:rsid w:val="001F59B7"/>
    <w:rsid w:val="001F720F"/>
    <w:rsid w:val="002112B6"/>
    <w:rsid w:val="00257C45"/>
    <w:rsid w:val="002B4BED"/>
    <w:rsid w:val="002B4C27"/>
    <w:rsid w:val="00355332"/>
    <w:rsid w:val="00370EA6"/>
    <w:rsid w:val="00371538"/>
    <w:rsid w:val="00372E1C"/>
    <w:rsid w:val="00381197"/>
    <w:rsid w:val="003B6DAD"/>
    <w:rsid w:val="003D7C32"/>
    <w:rsid w:val="0040762B"/>
    <w:rsid w:val="004242BB"/>
    <w:rsid w:val="00426643"/>
    <w:rsid w:val="004350C5"/>
    <w:rsid w:val="00455812"/>
    <w:rsid w:val="004613C6"/>
    <w:rsid w:val="00467EB8"/>
    <w:rsid w:val="00495072"/>
    <w:rsid w:val="004A575D"/>
    <w:rsid w:val="00507E30"/>
    <w:rsid w:val="0051161F"/>
    <w:rsid w:val="00530264"/>
    <w:rsid w:val="00532A5A"/>
    <w:rsid w:val="005B03AB"/>
    <w:rsid w:val="005F47C2"/>
    <w:rsid w:val="005F4DB5"/>
    <w:rsid w:val="006402D4"/>
    <w:rsid w:val="0064573A"/>
    <w:rsid w:val="00675271"/>
    <w:rsid w:val="006973F8"/>
    <w:rsid w:val="0070103B"/>
    <w:rsid w:val="007046A0"/>
    <w:rsid w:val="007050E1"/>
    <w:rsid w:val="00745D68"/>
    <w:rsid w:val="007534A3"/>
    <w:rsid w:val="00755564"/>
    <w:rsid w:val="00764523"/>
    <w:rsid w:val="00782903"/>
    <w:rsid w:val="00786147"/>
    <w:rsid w:val="007B24CB"/>
    <w:rsid w:val="007C4049"/>
    <w:rsid w:val="007D2B8B"/>
    <w:rsid w:val="008068C7"/>
    <w:rsid w:val="00822443"/>
    <w:rsid w:val="0085118E"/>
    <w:rsid w:val="00852AB7"/>
    <w:rsid w:val="00891272"/>
    <w:rsid w:val="008B4B46"/>
    <w:rsid w:val="008C23B4"/>
    <w:rsid w:val="00904BC9"/>
    <w:rsid w:val="00916B61"/>
    <w:rsid w:val="00920AB4"/>
    <w:rsid w:val="009307DC"/>
    <w:rsid w:val="00941D3D"/>
    <w:rsid w:val="00963096"/>
    <w:rsid w:val="00975767"/>
    <w:rsid w:val="009B3804"/>
    <w:rsid w:val="009B5699"/>
    <w:rsid w:val="009C51C4"/>
    <w:rsid w:val="009D3FC9"/>
    <w:rsid w:val="009F5F33"/>
    <w:rsid w:val="00A04588"/>
    <w:rsid w:val="00A463C1"/>
    <w:rsid w:val="00A5765C"/>
    <w:rsid w:val="00A652F7"/>
    <w:rsid w:val="00AA0AFC"/>
    <w:rsid w:val="00AB3A1F"/>
    <w:rsid w:val="00AF6470"/>
    <w:rsid w:val="00AF770D"/>
    <w:rsid w:val="00AF77B6"/>
    <w:rsid w:val="00B0605A"/>
    <w:rsid w:val="00B20776"/>
    <w:rsid w:val="00B36460"/>
    <w:rsid w:val="00B51470"/>
    <w:rsid w:val="00B601FA"/>
    <w:rsid w:val="00B72E16"/>
    <w:rsid w:val="00B83F5A"/>
    <w:rsid w:val="00B90233"/>
    <w:rsid w:val="00B936CD"/>
    <w:rsid w:val="00BA60F7"/>
    <w:rsid w:val="00BB289E"/>
    <w:rsid w:val="00BB6193"/>
    <w:rsid w:val="00BC424B"/>
    <w:rsid w:val="00BD3D8F"/>
    <w:rsid w:val="00C5207A"/>
    <w:rsid w:val="00C631C3"/>
    <w:rsid w:val="00C63620"/>
    <w:rsid w:val="00C877AA"/>
    <w:rsid w:val="00C924E0"/>
    <w:rsid w:val="00C94401"/>
    <w:rsid w:val="00CA457C"/>
    <w:rsid w:val="00CB090C"/>
    <w:rsid w:val="00CC2BC5"/>
    <w:rsid w:val="00CC67D3"/>
    <w:rsid w:val="00CC6D6B"/>
    <w:rsid w:val="00CE0C7B"/>
    <w:rsid w:val="00CE1068"/>
    <w:rsid w:val="00D070B9"/>
    <w:rsid w:val="00D11431"/>
    <w:rsid w:val="00D42989"/>
    <w:rsid w:val="00D5213C"/>
    <w:rsid w:val="00DB650E"/>
    <w:rsid w:val="00DC361E"/>
    <w:rsid w:val="00DD4653"/>
    <w:rsid w:val="00DE5EA7"/>
    <w:rsid w:val="00E6092B"/>
    <w:rsid w:val="00E73659"/>
    <w:rsid w:val="00E80767"/>
    <w:rsid w:val="00EA5162"/>
    <w:rsid w:val="00EC1CED"/>
    <w:rsid w:val="00ED1024"/>
    <w:rsid w:val="00F12FBF"/>
    <w:rsid w:val="00F17A61"/>
    <w:rsid w:val="00F20F0D"/>
    <w:rsid w:val="00F36446"/>
    <w:rsid w:val="00F76669"/>
    <w:rsid w:val="00F8298B"/>
    <w:rsid w:val="00FF668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EA7A2"/>
  <w15:chartTrackingRefBased/>
  <w15:docId w15:val="{2CD49001-E8EB-45D0-B7F0-01236885F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Normaallaad"/>
    <w:link w:val="Pealkiri1Mrk"/>
    <w:qFormat/>
    <w:rsid w:val="00A652F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aliases w:val="HD2"/>
    <w:basedOn w:val="Normaallaad"/>
    <w:next w:val="Normaallaad"/>
    <w:link w:val="Pealkiri2Mrk"/>
    <w:unhideWhenUsed/>
    <w:qFormat/>
    <w:rsid w:val="00A652F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nhideWhenUsed/>
    <w:qFormat/>
    <w:rsid w:val="00A652F7"/>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nhideWhenUsed/>
    <w:qFormat/>
    <w:rsid w:val="00A652F7"/>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nhideWhenUsed/>
    <w:qFormat/>
    <w:rsid w:val="00A652F7"/>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A652F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652F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652F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652F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aliases w:val="h1 Märk"/>
    <w:basedOn w:val="Liguvaikefont"/>
    <w:link w:val="Pealkiri1"/>
    <w:rsid w:val="00A652F7"/>
    <w:rPr>
      <w:rFonts w:asciiTheme="majorHAnsi" w:eastAsiaTheme="majorEastAsia" w:hAnsiTheme="majorHAnsi" w:cstheme="majorBidi"/>
      <w:color w:val="2E74B5" w:themeColor="accent1" w:themeShade="BF"/>
      <w:sz w:val="40"/>
      <w:szCs w:val="40"/>
    </w:rPr>
  </w:style>
  <w:style w:type="character" w:customStyle="1" w:styleId="Pealkiri2Mrk">
    <w:name w:val="Pealkiri 2 Märk"/>
    <w:aliases w:val="HD2 Märk"/>
    <w:basedOn w:val="Liguvaikefont"/>
    <w:link w:val="Pealkiri2"/>
    <w:rsid w:val="00A652F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rsid w:val="00A652F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rsid w:val="00A652F7"/>
    <w:rPr>
      <w:rFonts w:eastAsiaTheme="majorEastAsia" w:cstheme="majorBidi"/>
      <w:i/>
      <w:iCs/>
      <w:color w:val="2E74B5" w:themeColor="accent1" w:themeShade="BF"/>
    </w:rPr>
  </w:style>
  <w:style w:type="character" w:customStyle="1" w:styleId="Pealkiri5Mrk">
    <w:name w:val="Pealkiri 5 Märk"/>
    <w:basedOn w:val="Liguvaikefont"/>
    <w:link w:val="Pealkiri5"/>
    <w:rsid w:val="00A652F7"/>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A652F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652F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652F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652F7"/>
    <w:rPr>
      <w:rFonts w:eastAsiaTheme="majorEastAsia" w:cstheme="majorBidi"/>
      <w:color w:val="272727" w:themeColor="text1" w:themeTint="D8"/>
    </w:rPr>
  </w:style>
  <w:style w:type="paragraph" w:styleId="Pealkiri">
    <w:name w:val="Title"/>
    <w:basedOn w:val="Normaallaad"/>
    <w:next w:val="Normaallaad"/>
    <w:link w:val="PealkiriMrk"/>
    <w:qFormat/>
    <w:rsid w:val="00A652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rsid w:val="00A652F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652F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652F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652F7"/>
    <w:pPr>
      <w:spacing w:before="160"/>
      <w:jc w:val="center"/>
    </w:pPr>
    <w:rPr>
      <w:i/>
      <w:iCs/>
      <w:color w:val="404040" w:themeColor="text1" w:themeTint="BF"/>
    </w:rPr>
  </w:style>
  <w:style w:type="character" w:customStyle="1" w:styleId="TsitaatMrk">
    <w:name w:val="Tsitaat Märk"/>
    <w:basedOn w:val="Liguvaikefont"/>
    <w:link w:val="Tsitaat"/>
    <w:uiPriority w:val="29"/>
    <w:rsid w:val="00A652F7"/>
    <w:rPr>
      <w:i/>
      <w:iCs/>
      <w:color w:val="404040" w:themeColor="text1" w:themeTint="BF"/>
    </w:rPr>
  </w:style>
  <w:style w:type="paragraph" w:styleId="Loendilik">
    <w:name w:val="List Paragraph"/>
    <w:aliases w:val="Mummuga loetelu,Loendi l›ik"/>
    <w:basedOn w:val="Normaallaad"/>
    <w:link w:val="LoendilikMrk"/>
    <w:uiPriority w:val="34"/>
    <w:qFormat/>
    <w:rsid w:val="00A652F7"/>
    <w:pPr>
      <w:ind w:left="720"/>
      <w:contextualSpacing/>
    </w:pPr>
  </w:style>
  <w:style w:type="character" w:styleId="Selgeltmrgatavrhutus">
    <w:name w:val="Intense Emphasis"/>
    <w:basedOn w:val="Liguvaikefont"/>
    <w:uiPriority w:val="21"/>
    <w:qFormat/>
    <w:rsid w:val="00A652F7"/>
    <w:rPr>
      <w:i/>
      <w:iCs/>
      <w:color w:val="2E74B5" w:themeColor="accent1" w:themeShade="BF"/>
    </w:rPr>
  </w:style>
  <w:style w:type="paragraph" w:styleId="Selgeltmrgatavtsitaat">
    <w:name w:val="Intense Quote"/>
    <w:basedOn w:val="Normaallaad"/>
    <w:next w:val="Normaallaad"/>
    <w:link w:val="SelgeltmrgatavtsitaatMrk"/>
    <w:uiPriority w:val="30"/>
    <w:qFormat/>
    <w:rsid w:val="00A652F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A652F7"/>
    <w:rPr>
      <w:i/>
      <w:iCs/>
      <w:color w:val="2E74B5" w:themeColor="accent1" w:themeShade="BF"/>
    </w:rPr>
  </w:style>
  <w:style w:type="character" w:styleId="Selgeltmrgatavviide">
    <w:name w:val="Intense Reference"/>
    <w:basedOn w:val="Liguvaikefont"/>
    <w:uiPriority w:val="32"/>
    <w:qFormat/>
    <w:rsid w:val="00A652F7"/>
    <w:rPr>
      <w:b/>
      <w:bCs/>
      <w:smallCaps/>
      <w:color w:val="2E74B5" w:themeColor="accent1" w:themeShade="BF"/>
      <w:spacing w:val="5"/>
    </w:rPr>
  </w:style>
  <w:style w:type="numbering" w:customStyle="1" w:styleId="Loendita1">
    <w:name w:val="Loendita1"/>
    <w:next w:val="Loendita"/>
    <w:uiPriority w:val="99"/>
    <w:semiHidden/>
    <w:unhideWhenUsed/>
    <w:rsid w:val="00A652F7"/>
  </w:style>
  <w:style w:type="paragraph" w:styleId="Kehatekst">
    <w:name w:val="Body Text"/>
    <w:basedOn w:val="Normaallaad"/>
    <w:link w:val="KehatekstMrk"/>
    <w:rsid w:val="00A652F7"/>
    <w:pPr>
      <w:spacing w:after="120" w:line="240" w:lineRule="auto"/>
      <w:ind w:left="567"/>
    </w:pPr>
    <w:rPr>
      <w:rFonts w:ascii="Times New Roman" w:eastAsia="Times New Roman" w:hAnsi="Times New Roman" w:cs="Times New Roman"/>
      <w:noProof/>
      <w:kern w:val="0"/>
      <w:sz w:val="24"/>
      <w:szCs w:val="20"/>
      <w14:ligatures w14:val="none"/>
    </w:rPr>
  </w:style>
  <w:style w:type="character" w:customStyle="1" w:styleId="KehatekstMrk">
    <w:name w:val="Kehatekst Märk"/>
    <w:basedOn w:val="Liguvaikefont"/>
    <w:link w:val="Kehatekst"/>
    <w:rsid w:val="00A652F7"/>
    <w:rPr>
      <w:rFonts w:ascii="Times New Roman" w:eastAsia="Times New Roman" w:hAnsi="Times New Roman" w:cs="Times New Roman"/>
      <w:noProof/>
      <w:kern w:val="0"/>
      <w:sz w:val="24"/>
      <w:szCs w:val="20"/>
      <w14:ligatures w14:val="none"/>
    </w:rPr>
  </w:style>
  <w:style w:type="paragraph" w:customStyle="1" w:styleId="Text4">
    <w:name w:val="Text 4"/>
    <w:basedOn w:val="Normaallaad"/>
    <w:rsid w:val="00A652F7"/>
    <w:pPr>
      <w:tabs>
        <w:tab w:val="left" w:pos="2302"/>
      </w:tabs>
      <w:spacing w:after="240" w:line="240" w:lineRule="auto"/>
      <w:ind w:left="1202"/>
      <w:jc w:val="both"/>
    </w:pPr>
    <w:rPr>
      <w:rFonts w:ascii="Arial" w:eastAsia="Times New Roman" w:hAnsi="Arial" w:cs="Times New Roman"/>
      <w:kern w:val="0"/>
      <w:sz w:val="20"/>
      <w:szCs w:val="20"/>
      <w14:ligatures w14:val="none"/>
    </w:rPr>
  </w:style>
  <w:style w:type="character" w:styleId="Hperlink">
    <w:name w:val="Hyperlink"/>
    <w:rsid w:val="00A652F7"/>
    <w:rPr>
      <w:color w:val="0000FF"/>
      <w:u w:val="single"/>
    </w:rPr>
  </w:style>
  <w:style w:type="paragraph" w:customStyle="1" w:styleId="SubTitle2">
    <w:name w:val="SubTitle 2"/>
    <w:basedOn w:val="Normaallaad"/>
    <w:rsid w:val="00A652F7"/>
    <w:pPr>
      <w:spacing w:after="240" w:line="240" w:lineRule="auto"/>
      <w:jc w:val="center"/>
    </w:pPr>
    <w:rPr>
      <w:rFonts w:ascii="Arial" w:eastAsia="Times New Roman" w:hAnsi="Arial" w:cs="Times New Roman"/>
      <w:b/>
      <w:kern w:val="0"/>
      <w:sz w:val="32"/>
      <w:szCs w:val="20"/>
      <w14:ligatures w14:val="none"/>
    </w:rPr>
  </w:style>
  <w:style w:type="paragraph" w:styleId="Kehatekst2">
    <w:name w:val="Body Text 2"/>
    <w:basedOn w:val="Normaallaad"/>
    <w:link w:val="Kehatekst2Mrk"/>
    <w:rsid w:val="00A652F7"/>
    <w:pPr>
      <w:spacing w:after="120" w:line="480" w:lineRule="auto"/>
    </w:pPr>
    <w:rPr>
      <w:rFonts w:ascii="Times New Roman" w:eastAsia="Times New Roman" w:hAnsi="Times New Roman" w:cs="Times New Roman"/>
      <w:kern w:val="0"/>
      <w:sz w:val="24"/>
      <w:szCs w:val="24"/>
      <w14:ligatures w14:val="none"/>
    </w:rPr>
  </w:style>
  <w:style w:type="character" w:customStyle="1" w:styleId="Kehatekst2Mrk">
    <w:name w:val="Kehatekst 2 Märk"/>
    <w:basedOn w:val="Liguvaikefont"/>
    <w:link w:val="Kehatekst2"/>
    <w:rsid w:val="00A652F7"/>
    <w:rPr>
      <w:rFonts w:ascii="Times New Roman" w:eastAsia="Times New Roman" w:hAnsi="Times New Roman" w:cs="Times New Roman"/>
      <w:kern w:val="0"/>
      <w:sz w:val="24"/>
      <w:szCs w:val="24"/>
      <w14:ligatures w14:val="none"/>
    </w:rPr>
  </w:style>
  <w:style w:type="paragraph" w:styleId="Taandegakehatekst">
    <w:name w:val="Body Text Indent"/>
    <w:basedOn w:val="Normaallaad"/>
    <w:link w:val="TaandegakehatekstMrk"/>
    <w:rsid w:val="00A652F7"/>
    <w:pPr>
      <w:spacing w:after="120" w:line="240" w:lineRule="auto"/>
      <w:ind w:left="283"/>
    </w:pPr>
    <w:rPr>
      <w:rFonts w:ascii="Times New Roman" w:eastAsia="Times New Roman" w:hAnsi="Times New Roman" w:cs="Times New Roman"/>
      <w:kern w:val="0"/>
      <w:sz w:val="24"/>
      <w:szCs w:val="24"/>
      <w14:ligatures w14:val="none"/>
    </w:rPr>
  </w:style>
  <w:style w:type="character" w:customStyle="1" w:styleId="TaandegakehatekstMrk">
    <w:name w:val="Taandega kehatekst Märk"/>
    <w:basedOn w:val="Liguvaikefont"/>
    <w:link w:val="Taandegakehatekst"/>
    <w:rsid w:val="00A652F7"/>
    <w:rPr>
      <w:rFonts w:ascii="Times New Roman" w:eastAsia="Times New Roman" w:hAnsi="Times New Roman" w:cs="Times New Roman"/>
      <w:kern w:val="0"/>
      <w:sz w:val="24"/>
      <w:szCs w:val="24"/>
      <w14:ligatures w14:val="none"/>
    </w:rPr>
  </w:style>
  <w:style w:type="paragraph" w:customStyle="1" w:styleId="text-3mezera">
    <w:name w:val="text - 3 mezera"/>
    <w:basedOn w:val="Normaallaad"/>
    <w:rsid w:val="00A652F7"/>
    <w:pPr>
      <w:widowControl w:val="0"/>
      <w:spacing w:before="60" w:after="0" w:line="240" w:lineRule="exact"/>
      <w:jc w:val="both"/>
    </w:pPr>
    <w:rPr>
      <w:rFonts w:ascii="Arial" w:eastAsia="Times New Roman" w:hAnsi="Arial" w:cs="Times New Roman"/>
      <w:kern w:val="0"/>
      <w:sz w:val="24"/>
      <w:szCs w:val="20"/>
      <w:lang w:val="cs-CZ"/>
      <w14:ligatures w14:val="none"/>
    </w:rPr>
  </w:style>
  <w:style w:type="table" w:styleId="Kontuurtabel">
    <w:name w:val="Table Grid"/>
    <w:basedOn w:val="Normaaltabel"/>
    <w:rsid w:val="00A652F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A652F7"/>
    <w:pPr>
      <w:spacing w:after="120" w:line="240" w:lineRule="auto"/>
    </w:pPr>
    <w:rPr>
      <w:rFonts w:ascii="Times New Roman" w:eastAsia="Times New Roman" w:hAnsi="Times New Roman" w:cs="Times New Roman"/>
      <w:kern w:val="0"/>
      <w:sz w:val="16"/>
      <w:szCs w:val="16"/>
      <w14:ligatures w14:val="none"/>
    </w:rPr>
  </w:style>
  <w:style w:type="character" w:customStyle="1" w:styleId="Kehatekst3Mrk">
    <w:name w:val="Kehatekst 3 Märk"/>
    <w:basedOn w:val="Liguvaikefont"/>
    <w:link w:val="Kehatekst3"/>
    <w:rsid w:val="00A652F7"/>
    <w:rPr>
      <w:rFonts w:ascii="Times New Roman" w:eastAsia="Times New Roman" w:hAnsi="Times New Roman" w:cs="Times New Roman"/>
      <w:kern w:val="0"/>
      <w:sz w:val="16"/>
      <w:szCs w:val="16"/>
      <w14:ligatures w14:val="none"/>
    </w:rPr>
  </w:style>
  <w:style w:type="paragraph" w:styleId="Loenditpp">
    <w:name w:val="List Bullet"/>
    <w:basedOn w:val="Normaallaad"/>
    <w:rsid w:val="00A652F7"/>
    <w:pPr>
      <w:numPr>
        <w:numId w:val="1"/>
      </w:numPr>
      <w:spacing w:after="120" w:line="240" w:lineRule="auto"/>
      <w:jc w:val="both"/>
    </w:pPr>
    <w:rPr>
      <w:rFonts w:ascii="Times New Roman" w:eastAsia="Times New Roman" w:hAnsi="Times New Roman" w:cs="Times New Roman"/>
      <w:kern w:val="0"/>
      <w:szCs w:val="20"/>
      <w14:ligatures w14:val="none"/>
    </w:rPr>
  </w:style>
  <w:style w:type="paragraph" w:styleId="Loenditpp2">
    <w:name w:val="List Bullet 2"/>
    <w:basedOn w:val="Normaallaad"/>
    <w:autoRedefine/>
    <w:rsid w:val="00A652F7"/>
    <w:pPr>
      <w:numPr>
        <w:numId w:val="2"/>
      </w:numPr>
      <w:spacing w:after="120" w:line="240" w:lineRule="exact"/>
      <w:jc w:val="both"/>
    </w:pPr>
    <w:rPr>
      <w:rFonts w:ascii="Times New Roman" w:eastAsia="Times New Roman" w:hAnsi="Times New Roman" w:cs="Times New Roman"/>
      <w:kern w:val="0"/>
      <w:szCs w:val="20"/>
      <w14:ligatures w14:val="none"/>
    </w:rPr>
  </w:style>
  <w:style w:type="paragraph" w:customStyle="1" w:styleId="Tablebullet">
    <w:name w:val="Table bullet"/>
    <w:basedOn w:val="Illustratsiooniloend"/>
    <w:rsid w:val="00A652F7"/>
    <w:pPr>
      <w:numPr>
        <w:numId w:val="4"/>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A652F7"/>
    <w:pPr>
      <w:spacing w:after="240" w:line="240" w:lineRule="auto"/>
    </w:pPr>
    <w:rPr>
      <w:rFonts w:ascii="Arial" w:eastAsia="Times New Roman" w:hAnsi="Arial" w:cs="Times New Roman"/>
      <w:kern w:val="0"/>
      <w:sz w:val="20"/>
      <w:szCs w:val="20"/>
      <w14:ligatures w14:val="none"/>
    </w:rPr>
  </w:style>
  <w:style w:type="paragraph" w:styleId="Loendinumber">
    <w:name w:val="List Number"/>
    <w:basedOn w:val="Normaallaad"/>
    <w:rsid w:val="00A652F7"/>
    <w:pPr>
      <w:numPr>
        <w:numId w:val="3"/>
      </w:numPr>
      <w:tabs>
        <w:tab w:val="clear" w:pos="927"/>
        <w:tab w:val="num" w:pos="360"/>
      </w:tabs>
      <w:spacing w:after="120" w:line="240" w:lineRule="auto"/>
      <w:ind w:left="0" w:firstLine="0"/>
    </w:pPr>
    <w:rPr>
      <w:rFonts w:ascii="Times New Roman" w:eastAsia="Times New Roman" w:hAnsi="Times New Roman" w:cs="Times New Roman"/>
      <w:noProof/>
      <w:kern w:val="0"/>
      <w:sz w:val="24"/>
      <w:szCs w:val="20"/>
      <w14:ligatures w14:val="none"/>
    </w:rPr>
  </w:style>
  <w:style w:type="paragraph" w:styleId="Loendijtk">
    <w:name w:val="List Continue"/>
    <w:basedOn w:val="Loendinumber"/>
    <w:rsid w:val="00A652F7"/>
    <w:pPr>
      <w:numPr>
        <w:numId w:val="5"/>
      </w:numPr>
      <w:tabs>
        <w:tab w:val="clear" w:pos="1276"/>
        <w:tab w:val="num" w:pos="360"/>
      </w:tabs>
      <w:ind w:left="927"/>
    </w:pPr>
  </w:style>
  <w:style w:type="paragraph" w:customStyle="1" w:styleId="SubTitle1">
    <w:name w:val="SubTitle 1"/>
    <w:basedOn w:val="Normaallaad"/>
    <w:next w:val="SubTitle2"/>
    <w:rsid w:val="00A652F7"/>
    <w:pPr>
      <w:spacing w:after="240" w:line="240" w:lineRule="auto"/>
      <w:jc w:val="center"/>
    </w:pPr>
    <w:rPr>
      <w:rFonts w:ascii="Arial" w:eastAsia="Times New Roman" w:hAnsi="Arial" w:cs="Times New Roman"/>
      <w:b/>
      <w:kern w:val="0"/>
      <w:sz w:val="40"/>
      <w:szCs w:val="20"/>
      <w14:ligatures w14:val="none"/>
    </w:rPr>
  </w:style>
  <w:style w:type="character" w:styleId="Lehekljenumber">
    <w:name w:val="page number"/>
    <w:basedOn w:val="Liguvaikefont"/>
    <w:rsid w:val="00A652F7"/>
  </w:style>
  <w:style w:type="paragraph" w:styleId="Jalus">
    <w:name w:val="footer"/>
    <w:basedOn w:val="Normaallaad"/>
    <w:link w:val="JalusMrk"/>
    <w:rsid w:val="00A652F7"/>
    <w:pPr>
      <w:tabs>
        <w:tab w:val="center" w:pos="4111"/>
      </w:tabs>
      <w:spacing w:after="0" w:line="240" w:lineRule="auto"/>
      <w:ind w:right="-567"/>
      <w:jc w:val="center"/>
    </w:pPr>
    <w:rPr>
      <w:rFonts w:ascii="Times New Roman" w:eastAsia="Times New Roman" w:hAnsi="Times New Roman" w:cs="Times New Roman"/>
      <w:kern w:val="0"/>
      <w:szCs w:val="20"/>
      <w14:ligatures w14:val="none"/>
    </w:rPr>
  </w:style>
  <w:style w:type="character" w:customStyle="1" w:styleId="JalusMrk">
    <w:name w:val="Jalus Märk"/>
    <w:basedOn w:val="Liguvaikefont"/>
    <w:link w:val="Jalus"/>
    <w:rsid w:val="00A652F7"/>
    <w:rPr>
      <w:rFonts w:ascii="Times New Roman" w:eastAsia="Times New Roman" w:hAnsi="Times New Roman" w:cs="Times New Roman"/>
      <w:kern w:val="0"/>
      <w:szCs w:val="20"/>
      <w14:ligatures w14:val="none"/>
    </w:rPr>
  </w:style>
  <w:style w:type="character" w:customStyle="1" w:styleId="body-0020text-0020indent">
    <w:name w:val="body-0020text-0020indent"/>
    <w:basedOn w:val="Liguvaikefont"/>
    <w:rsid w:val="00A652F7"/>
  </w:style>
  <w:style w:type="paragraph" w:styleId="Taandegakehatekst2">
    <w:name w:val="Body Text Indent 2"/>
    <w:basedOn w:val="Normaallaad"/>
    <w:link w:val="Taandegakehatekst2Mrk"/>
    <w:rsid w:val="00A652F7"/>
    <w:pPr>
      <w:spacing w:after="120" w:line="480" w:lineRule="auto"/>
      <w:ind w:left="283"/>
    </w:pPr>
    <w:rPr>
      <w:rFonts w:ascii="Times New Roman" w:eastAsia="Times New Roman" w:hAnsi="Times New Roman" w:cs="Times New Roman"/>
      <w:kern w:val="0"/>
      <w:sz w:val="24"/>
      <w:szCs w:val="24"/>
      <w14:ligatures w14:val="none"/>
    </w:rPr>
  </w:style>
  <w:style w:type="character" w:customStyle="1" w:styleId="Taandegakehatekst2Mrk">
    <w:name w:val="Taandega kehatekst 2 Märk"/>
    <w:basedOn w:val="Liguvaikefont"/>
    <w:link w:val="Taandegakehatekst2"/>
    <w:rsid w:val="00A652F7"/>
    <w:rPr>
      <w:rFonts w:ascii="Times New Roman" w:eastAsia="Times New Roman" w:hAnsi="Times New Roman" w:cs="Times New Roman"/>
      <w:kern w:val="0"/>
      <w:sz w:val="24"/>
      <w:szCs w:val="24"/>
      <w14:ligatures w14:val="none"/>
    </w:rPr>
  </w:style>
  <w:style w:type="character" w:customStyle="1" w:styleId="normal1">
    <w:name w:val="normal1"/>
    <w:rsid w:val="00A652F7"/>
    <w:rPr>
      <w:rFonts w:ascii="Times New Roman" w:hAnsi="Times New Roman" w:cs="Times New Roman" w:hint="default"/>
      <w:sz w:val="24"/>
      <w:szCs w:val="24"/>
    </w:rPr>
  </w:style>
  <w:style w:type="character" w:customStyle="1" w:styleId="heading-002031">
    <w:name w:val="heading-002031"/>
    <w:rsid w:val="00A652F7"/>
    <w:rPr>
      <w:b/>
      <w:bCs/>
    </w:rPr>
  </w:style>
  <w:style w:type="paragraph" w:styleId="Lihttekst">
    <w:name w:val="Plain Text"/>
    <w:basedOn w:val="Normaallaad"/>
    <w:link w:val="LihttekstMrk"/>
    <w:rsid w:val="00A652F7"/>
    <w:pPr>
      <w:spacing w:after="0" w:line="240" w:lineRule="auto"/>
    </w:pPr>
    <w:rPr>
      <w:rFonts w:ascii="Courier New" w:eastAsia="Times New Roman" w:hAnsi="Courier New" w:cs="Courier New"/>
      <w:kern w:val="0"/>
      <w:sz w:val="20"/>
      <w:szCs w:val="20"/>
      <w14:ligatures w14:val="none"/>
    </w:rPr>
  </w:style>
  <w:style w:type="character" w:customStyle="1" w:styleId="LihttekstMrk">
    <w:name w:val="Lihttekst Märk"/>
    <w:basedOn w:val="Liguvaikefont"/>
    <w:link w:val="Lihttekst"/>
    <w:rsid w:val="00A652F7"/>
    <w:rPr>
      <w:rFonts w:ascii="Courier New" w:eastAsia="Times New Roman" w:hAnsi="Courier New" w:cs="Courier New"/>
      <w:kern w:val="0"/>
      <w:sz w:val="20"/>
      <w:szCs w:val="20"/>
      <w14:ligatures w14:val="none"/>
    </w:rPr>
  </w:style>
  <w:style w:type="character" w:styleId="Klastatudhperlink">
    <w:name w:val="FollowedHyperlink"/>
    <w:rsid w:val="00A652F7"/>
    <w:rPr>
      <w:color w:val="800080"/>
      <w:u w:val="single"/>
    </w:rPr>
  </w:style>
  <w:style w:type="paragraph" w:customStyle="1" w:styleId="font5">
    <w:name w:val="font5"/>
    <w:basedOn w:val="Normaallaad"/>
    <w:rsid w:val="00A652F7"/>
    <w:pPr>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font6">
    <w:name w:val="font6"/>
    <w:basedOn w:val="Normaallaad"/>
    <w:rsid w:val="00A652F7"/>
    <w:pPr>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24">
    <w:name w:val="xl24"/>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5">
    <w:name w:val="xl25"/>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6">
    <w:name w:val="xl26"/>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7">
    <w:name w:val="xl27"/>
    <w:basedOn w:val="Normaallaad"/>
    <w:rsid w:val="00A652F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28">
    <w:name w:val="xl28"/>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29">
    <w:name w:val="xl29"/>
    <w:basedOn w:val="Normaallaad"/>
    <w:rsid w:val="00A652F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30">
    <w:name w:val="xl30"/>
    <w:basedOn w:val="Normaallaad"/>
    <w:rsid w:val="00A652F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31">
    <w:name w:val="xl31"/>
    <w:basedOn w:val="Normaallaad"/>
    <w:rsid w:val="00A652F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32">
    <w:name w:val="xl32"/>
    <w:basedOn w:val="Normaallaad"/>
    <w:rsid w:val="00A652F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styleId="Jutumullitekst">
    <w:name w:val="Balloon Text"/>
    <w:basedOn w:val="Normaallaad"/>
    <w:link w:val="JutumullitekstMrk"/>
    <w:semiHidden/>
    <w:rsid w:val="00A652F7"/>
    <w:pPr>
      <w:spacing w:after="0" w:line="240" w:lineRule="auto"/>
    </w:pPr>
    <w:rPr>
      <w:rFonts w:ascii="Tahoma" w:eastAsia="Times New Roman" w:hAnsi="Tahoma" w:cs="Tahoma"/>
      <w:kern w:val="0"/>
      <w:sz w:val="16"/>
      <w:szCs w:val="16"/>
      <w14:ligatures w14:val="none"/>
    </w:rPr>
  </w:style>
  <w:style w:type="character" w:customStyle="1" w:styleId="JutumullitekstMrk">
    <w:name w:val="Jutumullitekst Märk"/>
    <w:basedOn w:val="Liguvaikefont"/>
    <w:link w:val="Jutumullitekst"/>
    <w:semiHidden/>
    <w:rsid w:val="00A652F7"/>
    <w:rPr>
      <w:rFonts w:ascii="Tahoma" w:eastAsia="Times New Roman" w:hAnsi="Tahoma" w:cs="Tahoma"/>
      <w:kern w:val="0"/>
      <w:sz w:val="16"/>
      <w:szCs w:val="16"/>
      <w14:ligatures w14:val="none"/>
    </w:rPr>
  </w:style>
  <w:style w:type="paragraph" w:styleId="Pis">
    <w:name w:val="header"/>
    <w:basedOn w:val="Normaallaad"/>
    <w:link w:val="PisMrk"/>
    <w:rsid w:val="00A652F7"/>
    <w:pPr>
      <w:tabs>
        <w:tab w:val="center" w:pos="4536"/>
        <w:tab w:val="right" w:pos="9072"/>
      </w:tabs>
      <w:spacing w:after="0" w:line="240" w:lineRule="auto"/>
    </w:pPr>
    <w:rPr>
      <w:rFonts w:ascii="Times New Roman" w:eastAsia="Times New Roman" w:hAnsi="Times New Roman" w:cs="Times New Roman"/>
      <w:kern w:val="0"/>
      <w:sz w:val="24"/>
      <w:szCs w:val="24"/>
      <w14:ligatures w14:val="none"/>
    </w:rPr>
  </w:style>
  <w:style w:type="character" w:customStyle="1" w:styleId="PisMrk">
    <w:name w:val="Päis Märk"/>
    <w:basedOn w:val="Liguvaikefont"/>
    <w:link w:val="Pis"/>
    <w:rsid w:val="00A652F7"/>
    <w:rPr>
      <w:rFonts w:ascii="Times New Roman" w:eastAsia="Times New Roman" w:hAnsi="Times New Roman" w:cs="Times New Roman"/>
      <w:kern w:val="0"/>
      <w:sz w:val="24"/>
      <w:szCs w:val="24"/>
      <w14:ligatures w14:val="none"/>
    </w:rPr>
  </w:style>
  <w:style w:type="character" w:styleId="Kommentaariviide">
    <w:name w:val="annotation reference"/>
    <w:semiHidden/>
    <w:rsid w:val="00A652F7"/>
    <w:rPr>
      <w:sz w:val="16"/>
      <w:szCs w:val="16"/>
    </w:rPr>
  </w:style>
  <w:style w:type="paragraph" w:styleId="Kommentaaritekst">
    <w:name w:val="annotation text"/>
    <w:basedOn w:val="Normaallaad"/>
    <w:link w:val="KommentaaritekstMrk"/>
    <w:semiHidden/>
    <w:rsid w:val="00A652F7"/>
    <w:pPr>
      <w:spacing w:after="0" w:line="240" w:lineRule="auto"/>
    </w:pPr>
    <w:rPr>
      <w:rFonts w:ascii="Times New Roman" w:eastAsia="Times New Roman" w:hAnsi="Times New Roman" w:cs="Times New Roman"/>
      <w:kern w:val="0"/>
      <w:sz w:val="20"/>
      <w:szCs w:val="20"/>
      <w14:ligatures w14:val="none"/>
    </w:rPr>
  </w:style>
  <w:style w:type="character" w:customStyle="1" w:styleId="KommentaaritekstMrk">
    <w:name w:val="Kommentaari tekst Märk"/>
    <w:basedOn w:val="Liguvaikefont"/>
    <w:link w:val="Kommentaaritekst"/>
    <w:semiHidden/>
    <w:rsid w:val="00A652F7"/>
    <w:rPr>
      <w:rFonts w:ascii="Times New Roman" w:eastAsia="Times New Roman" w:hAnsi="Times New Roman" w:cs="Times New Roman"/>
      <w:kern w:val="0"/>
      <w:sz w:val="20"/>
      <w:szCs w:val="20"/>
      <w14:ligatures w14:val="none"/>
    </w:rPr>
  </w:style>
  <w:style w:type="paragraph" w:styleId="Kommentaariteema">
    <w:name w:val="annotation subject"/>
    <w:basedOn w:val="Kommentaaritekst"/>
    <w:next w:val="Kommentaaritekst"/>
    <w:link w:val="KommentaariteemaMrk"/>
    <w:semiHidden/>
    <w:rsid w:val="00A652F7"/>
    <w:rPr>
      <w:b/>
      <w:bCs/>
    </w:rPr>
  </w:style>
  <w:style w:type="character" w:customStyle="1" w:styleId="KommentaariteemaMrk">
    <w:name w:val="Kommentaari teema Märk"/>
    <w:basedOn w:val="KommentaaritekstMrk"/>
    <w:link w:val="Kommentaariteema"/>
    <w:semiHidden/>
    <w:rsid w:val="00A652F7"/>
    <w:rPr>
      <w:rFonts w:ascii="Times New Roman" w:eastAsia="Times New Roman" w:hAnsi="Times New Roman" w:cs="Times New Roman"/>
      <w:b/>
      <w:bCs/>
      <w:kern w:val="0"/>
      <w:sz w:val="20"/>
      <w:szCs w:val="20"/>
      <w14:ligatures w14:val="none"/>
    </w:rPr>
  </w:style>
  <w:style w:type="paragraph" w:styleId="Normaallaadveeb">
    <w:name w:val="Normal (Web)"/>
    <w:basedOn w:val="Normaallaad"/>
    <w:rsid w:val="00A652F7"/>
    <w:pPr>
      <w:spacing w:after="150" w:line="240" w:lineRule="auto"/>
    </w:pPr>
    <w:rPr>
      <w:rFonts w:ascii="Times New Roman" w:eastAsia="Times New Roman" w:hAnsi="Times New Roman" w:cs="Times New Roman"/>
      <w:kern w:val="0"/>
      <w:sz w:val="24"/>
      <w:szCs w:val="24"/>
      <w:lang w:eastAsia="et-EE"/>
      <w14:ligatures w14:val="none"/>
    </w:rPr>
  </w:style>
  <w:style w:type="paragraph" w:customStyle="1" w:styleId="FR1">
    <w:name w:val="FR1"/>
    <w:rsid w:val="00A652F7"/>
    <w:pPr>
      <w:widowControl w:val="0"/>
      <w:autoSpaceDE w:val="0"/>
      <w:autoSpaceDN w:val="0"/>
      <w:adjustRightInd w:val="0"/>
      <w:spacing w:before="420" w:after="0" w:line="240" w:lineRule="auto"/>
      <w:ind w:right="200"/>
      <w:jc w:val="center"/>
    </w:pPr>
    <w:rPr>
      <w:rFonts w:ascii="Times New Roman" w:eastAsia="Times New Roman" w:hAnsi="Times New Roman" w:cs="Times New Roman"/>
      <w:kern w:val="0"/>
      <w:sz w:val="32"/>
      <w:szCs w:val="32"/>
      <w14:ligatures w14:val="none"/>
    </w:rPr>
  </w:style>
  <w:style w:type="paragraph" w:customStyle="1" w:styleId="Default">
    <w:name w:val="Default"/>
    <w:rsid w:val="00A652F7"/>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et-EE"/>
      <w14:ligatures w14:val="none"/>
    </w:rPr>
  </w:style>
  <w:style w:type="paragraph" w:customStyle="1" w:styleId="Pealkiri11">
    <w:name w:val="Pealkiri 11"/>
    <w:basedOn w:val="Normaallaad"/>
    <w:rsid w:val="00A652F7"/>
    <w:pPr>
      <w:numPr>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21">
    <w:name w:val="Pealkiri 21"/>
    <w:basedOn w:val="Normaallaad"/>
    <w:rsid w:val="00A652F7"/>
    <w:pPr>
      <w:numPr>
        <w:ilvl w:val="1"/>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31">
    <w:name w:val="Pealkiri 31"/>
    <w:basedOn w:val="Normaallaad"/>
    <w:rsid w:val="00A652F7"/>
    <w:pPr>
      <w:numPr>
        <w:ilvl w:val="2"/>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41">
    <w:name w:val="Pealkiri 41"/>
    <w:basedOn w:val="Normaallaad"/>
    <w:rsid w:val="00A652F7"/>
    <w:pPr>
      <w:numPr>
        <w:ilvl w:val="3"/>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51">
    <w:name w:val="Pealkiri 51"/>
    <w:basedOn w:val="Normaallaad"/>
    <w:rsid w:val="00A652F7"/>
    <w:pPr>
      <w:numPr>
        <w:ilvl w:val="4"/>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61">
    <w:name w:val="Pealkiri 61"/>
    <w:basedOn w:val="Normaallaad"/>
    <w:rsid w:val="00A652F7"/>
    <w:pPr>
      <w:numPr>
        <w:ilvl w:val="5"/>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71">
    <w:name w:val="Pealkiri 71"/>
    <w:basedOn w:val="Normaallaad"/>
    <w:rsid w:val="00A652F7"/>
    <w:pPr>
      <w:numPr>
        <w:ilvl w:val="6"/>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81">
    <w:name w:val="Pealkiri 81"/>
    <w:basedOn w:val="Normaallaad"/>
    <w:rsid w:val="00A652F7"/>
    <w:pPr>
      <w:numPr>
        <w:ilvl w:val="7"/>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91">
    <w:name w:val="Pealkiri 91"/>
    <w:basedOn w:val="Normaallaad"/>
    <w:rsid w:val="00A652F7"/>
    <w:pPr>
      <w:numPr>
        <w:ilvl w:val="8"/>
        <w:numId w:val="8"/>
      </w:numPr>
      <w:spacing w:after="0" w:line="240" w:lineRule="auto"/>
    </w:pPr>
    <w:rPr>
      <w:rFonts w:ascii="Times New Roman" w:eastAsia="Times New Roman" w:hAnsi="Times New Roman" w:cs="Times New Roman"/>
      <w:spacing w:val="-20"/>
      <w:kern w:val="0"/>
      <w:sz w:val="24"/>
      <w:szCs w:val="24"/>
      <w14:ligatures w14:val="none"/>
    </w:rPr>
  </w:style>
  <w:style w:type="character" w:customStyle="1" w:styleId="LoendilikMrk">
    <w:name w:val="Loendi lõik Märk"/>
    <w:aliases w:val="Mummuga loetelu Märk,Loendi l›ik Märk"/>
    <w:link w:val="Loendilik"/>
    <w:uiPriority w:val="34"/>
    <w:locked/>
    <w:rsid w:val="00A652F7"/>
  </w:style>
  <w:style w:type="paragraph" w:styleId="Redaktsioon">
    <w:name w:val="Revision"/>
    <w:hidden/>
    <w:uiPriority w:val="99"/>
    <w:semiHidden/>
    <w:rsid w:val="00A652F7"/>
    <w:pPr>
      <w:spacing w:after="0" w:line="240" w:lineRule="auto"/>
    </w:pPr>
    <w:rPr>
      <w:rFonts w:ascii="Times New Roman" w:eastAsia="Times New Roman" w:hAnsi="Times New Roman" w:cs="Times New Roman"/>
      <w:kern w:val="0"/>
      <w:sz w:val="24"/>
      <w:szCs w:val="24"/>
      <w14:ligatures w14:val="none"/>
    </w:rPr>
  </w:style>
  <w:style w:type="character" w:styleId="Lahendamatamainimine">
    <w:name w:val="Unresolved Mention"/>
    <w:basedOn w:val="Liguvaikefont"/>
    <w:uiPriority w:val="99"/>
    <w:semiHidden/>
    <w:unhideWhenUsed/>
    <w:rsid w:val="00A652F7"/>
    <w:rPr>
      <w:color w:val="605E5C"/>
      <w:shd w:val="clear" w:color="auto" w:fill="E1DFDD"/>
    </w:rPr>
  </w:style>
  <w:style w:type="character" w:styleId="Kohatitetekst">
    <w:name w:val="Placeholder Text"/>
    <w:basedOn w:val="Liguvaikefont"/>
    <w:uiPriority w:val="99"/>
    <w:semiHidden/>
    <w:rsid w:val="00A652F7"/>
    <w:rPr>
      <w:color w:val="808080"/>
    </w:rPr>
  </w:style>
  <w:style w:type="character" w:customStyle="1" w:styleId="cf01">
    <w:name w:val="cf01"/>
    <w:basedOn w:val="Liguvaikefont"/>
    <w:rsid w:val="004613C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97A63B61B23465FBF3A5336F273F2D9"/>
        <w:category>
          <w:name w:val="Üldine"/>
          <w:gallery w:val="placeholder"/>
        </w:category>
        <w:types>
          <w:type w:val="bbPlcHdr"/>
        </w:types>
        <w:behaviors>
          <w:behavior w:val="content"/>
        </w:behaviors>
        <w:guid w:val="{129E6FC0-D53C-4C30-BEA6-0F2C9E6B214D}"/>
      </w:docPartPr>
      <w:docPartBody>
        <w:p w:rsidR="003377A3" w:rsidRDefault="003377A3" w:rsidP="003377A3">
          <w:pPr>
            <w:pStyle w:val="497A63B61B23465FBF3A5336F273F2D9"/>
          </w:pPr>
          <w:r w:rsidRPr="00BE118B">
            <w:rPr>
              <w:rStyle w:val="Kohatitetekst"/>
            </w:rPr>
            <w:t>Choose an item.</w:t>
          </w:r>
        </w:p>
      </w:docPartBody>
    </w:docPart>
    <w:docPart>
      <w:docPartPr>
        <w:name w:val="A75BFD390538449D9C324305E7DC0FF5"/>
        <w:category>
          <w:name w:val="Üldine"/>
          <w:gallery w:val="placeholder"/>
        </w:category>
        <w:types>
          <w:type w:val="bbPlcHdr"/>
        </w:types>
        <w:behaviors>
          <w:behavior w:val="content"/>
        </w:behaviors>
        <w:guid w:val="{7DBC3DCE-A406-430B-B21C-5A87C6AA9AC6}"/>
      </w:docPartPr>
      <w:docPartBody>
        <w:p w:rsidR="003377A3" w:rsidRDefault="003377A3" w:rsidP="003377A3">
          <w:pPr>
            <w:pStyle w:val="A75BFD390538449D9C324305E7DC0FF5"/>
          </w:pPr>
          <w:r w:rsidRPr="00BE118B">
            <w:rPr>
              <w:rStyle w:val="Kohatitetekst"/>
            </w:rPr>
            <w:t>Choose an item.</w:t>
          </w:r>
        </w:p>
      </w:docPartBody>
    </w:docPart>
    <w:docPart>
      <w:docPartPr>
        <w:name w:val="81EFAE28ED6B4F50B5E664B67597CD18"/>
        <w:category>
          <w:name w:val="Üldine"/>
          <w:gallery w:val="placeholder"/>
        </w:category>
        <w:types>
          <w:type w:val="bbPlcHdr"/>
        </w:types>
        <w:behaviors>
          <w:behavior w:val="content"/>
        </w:behaviors>
        <w:guid w:val="{87F7DF31-61F1-4244-911E-88BDC8C4B424}"/>
      </w:docPartPr>
      <w:docPartBody>
        <w:p w:rsidR="003377A3" w:rsidRDefault="003377A3" w:rsidP="003377A3">
          <w:pPr>
            <w:pStyle w:val="81EFAE28ED6B4F50B5E664B67597CD18"/>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Aptos Display">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7A3"/>
    <w:rsid w:val="00124D48"/>
    <w:rsid w:val="0026121F"/>
    <w:rsid w:val="002A3F73"/>
    <w:rsid w:val="003377A3"/>
    <w:rsid w:val="00371538"/>
    <w:rsid w:val="003C62DA"/>
    <w:rsid w:val="004242BB"/>
    <w:rsid w:val="00426643"/>
    <w:rsid w:val="004B0833"/>
    <w:rsid w:val="0051161F"/>
    <w:rsid w:val="00532A5A"/>
    <w:rsid w:val="007D2B8B"/>
    <w:rsid w:val="00891272"/>
    <w:rsid w:val="008C23B4"/>
    <w:rsid w:val="00AA0AFC"/>
    <w:rsid w:val="00AC2A64"/>
    <w:rsid w:val="00B51470"/>
    <w:rsid w:val="00B601FA"/>
    <w:rsid w:val="00BB289E"/>
    <w:rsid w:val="00C14111"/>
    <w:rsid w:val="00C3571C"/>
    <w:rsid w:val="00CB090C"/>
    <w:rsid w:val="00DE5EA7"/>
    <w:rsid w:val="00E80767"/>
    <w:rsid w:val="00F12FBF"/>
    <w:rsid w:val="00F20F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377A3"/>
    <w:rPr>
      <w:color w:val="808080"/>
    </w:rPr>
  </w:style>
  <w:style w:type="paragraph" w:customStyle="1" w:styleId="497A63B61B23465FBF3A5336F273F2D9">
    <w:name w:val="497A63B61B23465FBF3A5336F273F2D9"/>
    <w:rsid w:val="003377A3"/>
  </w:style>
  <w:style w:type="paragraph" w:customStyle="1" w:styleId="A75BFD390538449D9C324305E7DC0FF5">
    <w:name w:val="A75BFD390538449D9C324305E7DC0FF5"/>
    <w:rsid w:val="003377A3"/>
  </w:style>
  <w:style w:type="paragraph" w:customStyle="1" w:styleId="81EFAE28ED6B4F50B5E664B67597CD18">
    <w:name w:val="81EFAE28ED6B4F50B5E664B67597CD18"/>
    <w:rsid w:val="003377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af362d576a16bbe0b42e838e596df7f7">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b9e0f61730eb2384f31d4c3afdf80609"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65E117-219A-4BEC-B922-CEEBC3A73CAA}">
  <ds:schemaRefs>
    <ds:schemaRef ds:uri="http://schemas.microsoft.com/sharepoint/v3/contenttype/forms"/>
  </ds:schemaRefs>
</ds:datastoreItem>
</file>

<file path=customXml/itemProps2.xml><?xml version="1.0" encoding="utf-8"?>
<ds:datastoreItem xmlns:ds="http://schemas.openxmlformats.org/officeDocument/2006/customXml" ds:itemID="{55C8025A-709E-4F19-847F-053AA0D6587C}">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3.xml><?xml version="1.0" encoding="utf-8"?>
<ds:datastoreItem xmlns:ds="http://schemas.openxmlformats.org/officeDocument/2006/customXml" ds:itemID="{03D92671-D0DF-42BD-85AC-1F6F764A4031}">
  <ds:schemaRefs>
    <ds:schemaRef ds:uri="http://schemas.openxmlformats.org/officeDocument/2006/bibliography"/>
  </ds:schemaRefs>
</ds:datastoreItem>
</file>

<file path=customXml/itemProps4.xml><?xml version="1.0" encoding="utf-8"?>
<ds:datastoreItem xmlns:ds="http://schemas.openxmlformats.org/officeDocument/2006/customXml" ds:itemID="{17CF73E4-8D53-439D-A740-EE959AC709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1301</TotalTime>
  <Pages>12</Pages>
  <Words>4695</Words>
  <Characters>27233</Characters>
  <Application>Microsoft Office Word</Application>
  <DocSecurity>0</DocSecurity>
  <Lines>226</Lines>
  <Paragraphs>63</Paragraphs>
  <ScaleCrop>false</ScaleCrop>
  <Company/>
  <LinksUpToDate>false</LinksUpToDate>
  <CharactersWithSpaces>31865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82</cp:revision>
  <dcterms:created xsi:type="dcterms:W3CDTF">2024-10-03T12:49:00Z</dcterms:created>
  <dcterms:modified xsi:type="dcterms:W3CDTF">2025-04-29T12:27:00Z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ies>
</file>